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B3BDE" w14:textId="77777777" w:rsidR="00861A27" w:rsidRPr="00E80419" w:rsidRDefault="00861A27" w:rsidP="00861A27">
      <w:pPr>
        <w:pStyle w:val="PlainText"/>
        <w:rPr>
          <w:lang w:val="en-GB"/>
        </w:rPr>
      </w:pPr>
      <w:r w:rsidRPr="00E80419">
        <w:rPr>
          <w:noProof/>
        </w:rPr>
        <w:drawing>
          <wp:inline distT="0" distB="0" distL="0" distR="0" wp14:anchorId="6840023F" wp14:editId="7AA3094B">
            <wp:extent cx="2809875" cy="685800"/>
            <wp:effectExtent l="19050" t="0" r="9525" b="0"/>
            <wp:docPr id="1" name="Picture 1" descr="Logo-Met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trel"/>
                    <pic:cNvPicPr>
                      <a:picLocks noChangeAspect="1" noChangeArrowheads="1"/>
                    </pic:cNvPicPr>
                  </pic:nvPicPr>
                  <pic:blipFill>
                    <a:blip r:embed="rId6" cstate="print"/>
                    <a:srcRect/>
                    <a:stretch>
                      <a:fillRect/>
                    </a:stretch>
                  </pic:blipFill>
                  <pic:spPr bwMode="auto">
                    <a:xfrm>
                      <a:off x="0" y="0"/>
                      <a:ext cx="2809875" cy="685800"/>
                    </a:xfrm>
                    <a:prstGeom prst="rect">
                      <a:avLst/>
                    </a:prstGeom>
                    <a:noFill/>
                    <a:ln w="9525">
                      <a:noFill/>
                      <a:miter lim="800000"/>
                      <a:headEnd/>
                      <a:tailEnd/>
                    </a:ln>
                  </pic:spPr>
                </pic:pic>
              </a:graphicData>
            </a:graphic>
          </wp:inline>
        </w:drawing>
      </w:r>
    </w:p>
    <w:p w14:paraId="6A7493A1" w14:textId="77777777" w:rsidR="00861A27" w:rsidRPr="0009325B" w:rsidRDefault="00861A27" w:rsidP="00861A27">
      <w:pPr>
        <w:pStyle w:val="PlainText"/>
        <w:rPr>
          <w:sz w:val="24"/>
          <w:szCs w:val="24"/>
          <w:lang w:val="en-GB"/>
        </w:rPr>
      </w:pPr>
    </w:p>
    <w:p w14:paraId="155086F2" w14:textId="77777777" w:rsidR="00861A27" w:rsidRPr="0009325B" w:rsidRDefault="00861A27" w:rsidP="00861A27">
      <w:pPr>
        <w:pStyle w:val="PlainText"/>
        <w:rPr>
          <w:sz w:val="24"/>
          <w:szCs w:val="24"/>
          <w:lang w:val="en-GB"/>
        </w:rPr>
      </w:pPr>
    </w:p>
    <w:p w14:paraId="4D55A444" w14:textId="77777777" w:rsidR="00861A27" w:rsidRPr="0009325B" w:rsidRDefault="00861A27" w:rsidP="00861A27">
      <w:pPr>
        <w:pStyle w:val="PlainText"/>
        <w:rPr>
          <w:rFonts w:ascii="Arial" w:hAnsi="Arial"/>
          <w:b/>
          <w:bCs/>
          <w:sz w:val="24"/>
          <w:szCs w:val="24"/>
          <w:lang w:val="en-GB"/>
        </w:rPr>
      </w:pPr>
      <w:r w:rsidRPr="0009325B">
        <w:rPr>
          <w:rFonts w:ascii="Arial" w:hAnsi="Arial"/>
          <w:b/>
          <w:bCs/>
          <w:sz w:val="24"/>
          <w:szCs w:val="24"/>
          <w:lang w:val="en-GB"/>
        </w:rPr>
        <w:t>RELEASE NOTES</w:t>
      </w:r>
    </w:p>
    <w:p w14:paraId="698BA0F0" w14:textId="77777777" w:rsidR="00861A27" w:rsidRPr="0009325B" w:rsidRDefault="00861A27" w:rsidP="00861A27">
      <w:pPr>
        <w:pStyle w:val="PlainText"/>
        <w:rPr>
          <w:rFonts w:ascii="Arial" w:hAnsi="Arial"/>
          <w:sz w:val="24"/>
          <w:szCs w:val="24"/>
          <w:lang w:val="en-GB"/>
        </w:rPr>
      </w:pPr>
    </w:p>
    <w:p w14:paraId="2CAA0808" w14:textId="77777777" w:rsidR="00861A27" w:rsidRPr="0009325B" w:rsidRDefault="00861A27" w:rsidP="00861A27">
      <w:pPr>
        <w:pStyle w:val="PlainText"/>
        <w:rPr>
          <w:rFonts w:ascii="Arial" w:hAnsi="Arial"/>
          <w:b/>
          <w:bCs/>
          <w:sz w:val="24"/>
          <w:szCs w:val="24"/>
          <w:lang w:val="en-GB"/>
        </w:rPr>
      </w:pPr>
      <w:r w:rsidRPr="0009325B">
        <w:rPr>
          <w:rFonts w:ascii="Arial" w:hAnsi="Arial"/>
          <w:sz w:val="24"/>
          <w:szCs w:val="24"/>
          <w:lang w:val="en-GB"/>
        </w:rPr>
        <w:t>Product:</w:t>
      </w:r>
      <w:r w:rsidRPr="0009325B">
        <w:rPr>
          <w:rFonts w:ascii="Arial" w:hAnsi="Arial"/>
          <w:b/>
          <w:bCs/>
          <w:sz w:val="24"/>
          <w:szCs w:val="24"/>
          <w:lang w:val="en-GB"/>
        </w:rPr>
        <w:t xml:space="preserve"> FW for MI 2883_HW2.0_3.0</w:t>
      </w:r>
    </w:p>
    <w:p w14:paraId="1202E384" w14:textId="48ADD746" w:rsidR="00861A27" w:rsidRPr="0009325B" w:rsidRDefault="00861A27" w:rsidP="00861A27">
      <w:pPr>
        <w:pStyle w:val="PlainText"/>
        <w:rPr>
          <w:rFonts w:ascii="Arial" w:hAnsi="Arial"/>
          <w:b/>
          <w:bCs/>
          <w:sz w:val="24"/>
          <w:szCs w:val="24"/>
        </w:rPr>
      </w:pPr>
      <w:r w:rsidRPr="0009325B">
        <w:rPr>
          <w:rFonts w:ascii="Arial" w:hAnsi="Arial"/>
          <w:sz w:val="24"/>
          <w:szCs w:val="24"/>
          <w:lang w:val="en-GB"/>
        </w:rPr>
        <w:t xml:space="preserve">Version: </w:t>
      </w:r>
      <w:r w:rsidRPr="0009325B">
        <w:rPr>
          <w:rFonts w:ascii="Arial" w:hAnsi="Arial"/>
          <w:b/>
          <w:sz w:val="24"/>
          <w:szCs w:val="24"/>
          <w:lang w:val="en-GB"/>
        </w:rPr>
        <w:t>1</w:t>
      </w:r>
      <w:r w:rsidRPr="0009325B">
        <w:rPr>
          <w:rFonts w:ascii="Arial" w:hAnsi="Arial"/>
          <w:b/>
          <w:bCs/>
          <w:sz w:val="24"/>
          <w:szCs w:val="24"/>
          <w:lang w:val="en-GB"/>
        </w:rPr>
        <w:t>.0.2</w:t>
      </w:r>
      <w:r w:rsidR="00D00075" w:rsidRPr="0009325B">
        <w:rPr>
          <w:rFonts w:ascii="Arial" w:hAnsi="Arial"/>
          <w:b/>
          <w:bCs/>
          <w:sz w:val="24"/>
          <w:szCs w:val="24"/>
          <w:lang w:val="en-GB"/>
        </w:rPr>
        <w:t>3</w:t>
      </w:r>
      <w:r w:rsidR="00537FAC" w:rsidRPr="0009325B">
        <w:rPr>
          <w:rFonts w:ascii="Arial" w:hAnsi="Arial"/>
          <w:b/>
          <w:bCs/>
          <w:sz w:val="24"/>
          <w:szCs w:val="24"/>
        </w:rPr>
        <w:t>51</w:t>
      </w:r>
    </w:p>
    <w:p w14:paraId="13DEF2CE" w14:textId="38A137BE" w:rsidR="00861A27" w:rsidRPr="0009325B" w:rsidRDefault="00861A27" w:rsidP="00861A27">
      <w:pPr>
        <w:pStyle w:val="PlainText"/>
        <w:rPr>
          <w:rFonts w:ascii="Arial" w:hAnsi="Arial"/>
          <w:sz w:val="24"/>
          <w:szCs w:val="24"/>
        </w:rPr>
      </w:pPr>
      <w:r w:rsidRPr="0009325B">
        <w:rPr>
          <w:rFonts w:ascii="Arial" w:hAnsi="Arial"/>
          <w:sz w:val="24"/>
          <w:szCs w:val="24"/>
          <w:lang w:val="en-GB"/>
        </w:rPr>
        <w:t xml:space="preserve">Release date: </w:t>
      </w:r>
      <w:r w:rsidR="00943D09" w:rsidRPr="0009325B">
        <w:rPr>
          <w:rFonts w:ascii="Arial" w:hAnsi="Arial"/>
          <w:sz w:val="24"/>
          <w:szCs w:val="24"/>
        </w:rPr>
        <w:t>10</w:t>
      </w:r>
      <w:r w:rsidRPr="0009325B">
        <w:rPr>
          <w:rFonts w:ascii="Arial" w:hAnsi="Arial"/>
          <w:sz w:val="24"/>
          <w:szCs w:val="24"/>
          <w:lang w:val="en-GB"/>
        </w:rPr>
        <w:t>.</w:t>
      </w:r>
      <w:r w:rsidR="00537FAC" w:rsidRPr="0009325B">
        <w:rPr>
          <w:rFonts w:ascii="Arial" w:hAnsi="Arial"/>
          <w:sz w:val="24"/>
          <w:szCs w:val="24"/>
        </w:rPr>
        <w:t>0</w:t>
      </w:r>
      <w:r w:rsidR="00943D09" w:rsidRPr="0009325B">
        <w:rPr>
          <w:rFonts w:ascii="Arial" w:hAnsi="Arial"/>
          <w:sz w:val="24"/>
          <w:szCs w:val="24"/>
        </w:rPr>
        <w:t>9</w:t>
      </w:r>
      <w:r w:rsidRPr="0009325B">
        <w:rPr>
          <w:rFonts w:ascii="Arial" w:hAnsi="Arial"/>
          <w:sz w:val="24"/>
          <w:szCs w:val="24"/>
          <w:lang w:val="en-GB"/>
        </w:rPr>
        <w:t>.201</w:t>
      </w:r>
      <w:r w:rsidR="00537FAC" w:rsidRPr="0009325B">
        <w:rPr>
          <w:rFonts w:ascii="Arial" w:hAnsi="Arial"/>
          <w:sz w:val="24"/>
          <w:szCs w:val="24"/>
        </w:rPr>
        <w:t>9</w:t>
      </w:r>
    </w:p>
    <w:p w14:paraId="6B1596FC" w14:textId="77777777" w:rsidR="00861A27" w:rsidRPr="0009325B" w:rsidRDefault="00861A27" w:rsidP="00861A27">
      <w:pPr>
        <w:pStyle w:val="PlainText"/>
        <w:rPr>
          <w:rFonts w:ascii="Arial" w:hAnsi="Arial" w:cs="Arial"/>
          <w:sz w:val="24"/>
          <w:szCs w:val="24"/>
          <w:lang w:val="en-GB"/>
        </w:rPr>
      </w:pPr>
    </w:p>
    <w:p w14:paraId="364E2CB2" w14:textId="77777777" w:rsidR="00861A27" w:rsidRPr="0009325B" w:rsidRDefault="00861A27" w:rsidP="00861A27">
      <w:pPr>
        <w:pStyle w:val="PlainText"/>
        <w:rPr>
          <w:rFonts w:ascii="Arial" w:hAnsi="Arial" w:cs="Arial"/>
          <w:sz w:val="24"/>
          <w:szCs w:val="24"/>
          <w:lang w:val="en-GB"/>
        </w:rPr>
      </w:pPr>
    </w:p>
    <w:p w14:paraId="701578E9" w14:textId="77777777" w:rsidR="00861A27" w:rsidRPr="0009325B" w:rsidRDefault="00861A27" w:rsidP="00861A27">
      <w:pPr>
        <w:pStyle w:val="PlainText"/>
        <w:rPr>
          <w:rFonts w:ascii="Arial" w:hAnsi="Arial" w:cs="Arial"/>
          <w:b/>
          <w:bCs/>
          <w:sz w:val="24"/>
          <w:szCs w:val="24"/>
          <w:lang w:val="en-GB"/>
        </w:rPr>
      </w:pPr>
      <w:r w:rsidRPr="0009325B">
        <w:rPr>
          <w:rFonts w:ascii="Arial" w:hAnsi="Arial" w:cs="Arial"/>
          <w:b/>
          <w:bCs/>
          <w:sz w:val="24"/>
          <w:szCs w:val="24"/>
          <w:lang w:val="en-GB"/>
        </w:rPr>
        <w:t>DESCRIPTION OF THE RELEASED PRODUCT:</w:t>
      </w:r>
    </w:p>
    <w:p w14:paraId="02CC7118" w14:textId="77777777" w:rsidR="00861A27" w:rsidRPr="0009325B" w:rsidRDefault="00861A27" w:rsidP="00861A27">
      <w:pPr>
        <w:pStyle w:val="PlainText"/>
        <w:rPr>
          <w:rFonts w:ascii="Arial" w:hAnsi="Arial" w:cs="Arial"/>
          <w:sz w:val="24"/>
          <w:szCs w:val="24"/>
          <w:lang w:val="en-GB"/>
        </w:rPr>
      </w:pPr>
      <w:r w:rsidRPr="0009325B">
        <w:rPr>
          <w:rFonts w:ascii="Arial" w:hAnsi="Arial" w:cs="Arial"/>
          <w:sz w:val="24"/>
          <w:szCs w:val="24"/>
          <w:lang w:val="en-GB"/>
        </w:rPr>
        <w:t>FW for MI 2883 Energy Master</w:t>
      </w:r>
    </w:p>
    <w:p w14:paraId="781B4F4D" w14:textId="77777777" w:rsidR="00861A27" w:rsidRPr="0009325B" w:rsidRDefault="00861A27" w:rsidP="00861A27">
      <w:pPr>
        <w:pStyle w:val="PlainText"/>
        <w:rPr>
          <w:rFonts w:ascii="Arial" w:hAnsi="Arial" w:cs="Arial"/>
          <w:sz w:val="24"/>
          <w:szCs w:val="24"/>
          <w:lang w:val="en-GB"/>
        </w:rPr>
      </w:pPr>
    </w:p>
    <w:p w14:paraId="4ABE35E9" w14:textId="77777777" w:rsidR="00861A27" w:rsidRPr="0009325B" w:rsidRDefault="00861A27" w:rsidP="00861A27">
      <w:pPr>
        <w:pStyle w:val="PlainText"/>
        <w:rPr>
          <w:rFonts w:ascii="Arial" w:hAnsi="Arial" w:cs="Arial"/>
          <w:sz w:val="24"/>
          <w:szCs w:val="24"/>
          <w:lang w:val="en-GB"/>
        </w:rPr>
      </w:pPr>
    </w:p>
    <w:p w14:paraId="7E26FCA3" w14:textId="77777777" w:rsidR="00861A27" w:rsidRPr="0009325B" w:rsidRDefault="00861A27" w:rsidP="00861A27">
      <w:pPr>
        <w:pStyle w:val="PlainText"/>
        <w:pBdr>
          <w:bottom w:val="double" w:sz="6" w:space="1" w:color="auto"/>
        </w:pBdr>
        <w:rPr>
          <w:rFonts w:ascii="Arial" w:hAnsi="Arial" w:cs="Arial"/>
          <w:b/>
          <w:bCs/>
          <w:caps/>
          <w:sz w:val="24"/>
          <w:szCs w:val="24"/>
          <w:lang w:val="en-GB"/>
        </w:rPr>
      </w:pPr>
      <w:r w:rsidRPr="0009325B">
        <w:rPr>
          <w:rFonts w:ascii="Arial" w:hAnsi="Arial" w:cs="Arial"/>
          <w:b/>
          <w:bCs/>
          <w:caps/>
          <w:sz w:val="24"/>
          <w:szCs w:val="24"/>
          <w:lang w:val="en-GB"/>
        </w:rPr>
        <w:t>Description of changes, dependences and history:</w:t>
      </w:r>
    </w:p>
    <w:tbl>
      <w:tblPr>
        <w:tblW w:w="9072" w:type="dxa"/>
        <w:tblInd w:w="-10" w:type="dxa"/>
        <w:tblCellMar>
          <w:left w:w="70" w:type="dxa"/>
          <w:right w:w="70" w:type="dxa"/>
        </w:tblCellMar>
        <w:tblLook w:val="04A0" w:firstRow="1" w:lastRow="0" w:firstColumn="1" w:lastColumn="0" w:noHBand="0" w:noVBand="1"/>
      </w:tblPr>
      <w:tblGrid>
        <w:gridCol w:w="253"/>
        <w:gridCol w:w="920"/>
        <w:gridCol w:w="1144"/>
        <w:gridCol w:w="4633"/>
        <w:gridCol w:w="847"/>
        <w:gridCol w:w="1275"/>
      </w:tblGrid>
      <w:tr w:rsidR="00861A27" w:rsidRPr="00E80419" w14:paraId="26A841D8" w14:textId="77777777" w:rsidTr="00B14D60">
        <w:trPr>
          <w:trHeight w:val="405"/>
        </w:trPr>
        <w:tc>
          <w:tcPr>
            <w:tcW w:w="253" w:type="dxa"/>
            <w:tcBorders>
              <w:top w:val="single" w:sz="8" w:space="0" w:color="auto"/>
              <w:left w:val="single" w:sz="8" w:space="0" w:color="auto"/>
              <w:bottom w:val="single" w:sz="4" w:space="0" w:color="auto"/>
              <w:right w:val="single" w:sz="4" w:space="0" w:color="auto"/>
            </w:tcBorders>
            <w:noWrap/>
            <w:vAlign w:val="bottom"/>
            <w:hideMark/>
          </w:tcPr>
          <w:p w14:paraId="60939822" w14:textId="77777777" w:rsidR="00861A27" w:rsidRPr="00E80419" w:rsidRDefault="00861A27" w:rsidP="00D509C8">
            <w:pPr>
              <w:rPr>
                <w:rFonts w:ascii="Arial" w:hAnsi="Arial" w:cs="Arial"/>
                <w:sz w:val="20"/>
                <w:szCs w:val="20"/>
                <w:lang w:val="en-GB"/>
              </w:rPr>
            </w:pPr>
            <w:bookmarkStart w:id="0" w:name="RANGE!A1:L5"/>
            <w:r w:rsidRPr="00E80419">
              <w:rPr>
                <w:rFonts w:ascii="Arial" w:hAnsi="Arial" w:cs="Arial"/>
                <w:sz w:val="20"/>
                <w:szCs w:val="20"/>
                <w:lang w:val="en-GB"/>
              </w:rPr>
              <w:t> </w:t>
            </w:r>
            <w:bookmarkEnd w:id="0"/>
          </w:p>
        </w:tc>
        <w:tc>
          <w:tcPr>
            <w:tcW w:w="7544" w:type="dxa"/>
            <w:gridSpan w:val="4"/>
            <w:tcBorders>
              <w:top w:val="single" w:sz="8" w:space="0" w:color="auto"/>
              <w:left w:val="nil"/>
              <w:bottom w:val="single" w:sz="4" w:space="0" w:color="auto"/>
              <w:right w:val="single" w:sz="8" w:space="0" w:color="000000"/>
            </w:tcBorders>
            <w:noWrap/>
            <w:vAlign w:val="bottom"/>
            <w:hideMark/>
          </w:tcPr>
          <w:p w14:paraId="19403F19" w14:textId="77777777" w:rsidR="00861A27" w:rsidRPr="00E80419" w:rsidRDefault="00861A27" w:rsidP="00861A27">
            <w:pPr>
              <w:rPr>
                <w:rFonts w:ascii="Arial" w:hAnsi="Arial" w:cs="Arial"/>
                <w:sz w:val="32"/>
                <w:szCs w:val="32"/>
                <w:lang w:val="en-GB"/>
              </w:rPr>
            </w:pPr>
            <w:r>
              <w:rPr>
                <w:rFonts w:ascii="Arial" w:hAnsi="Arial" w:cs="Arial"/>
                <w:sz w:val="32"/>
                <w:szCs w:val="32"/>
                <w:lang w:val="en-GB"/>
              </w:rPr>
              <w:t>MI 2883</w:t>
            </w:r>
          </w:p>
        </w:tc>
        <w:tc>
          <w:tcPr>
            <w:tcW w:w="1275" w:type="dxa"/>
            <w:tcBorders>
              <w:top w:val="single" w:sz="8" w:space="0" w:color="auto"/>
              <w:left w:val="nil"/>
              <w:bottom w:val="single" w:sz="4" w:space="0" w:color="auto"/>
              <w:right w:val="single" w:sz="8" w:space="0" w:color="auto"/>
            </w:tcBorders>
            <w:noWrap/>
            <w:vAlign w:val="bottom"/>
            <w:hideMark/>
          </w:tcPr>
          <w:p w14:paraId="50C16764" w14:textId="77777777" w:rsidR="00861A27" w:rsidRPr="00E80419" w:rsidRDefault="00861A27" w:rsidP="00D509C8">
            <w:pPr>
              <w:jc w:val="center"/>
              <w:rPr>
                <w:rFonts w:ascii="Arial" w:hAnsi="Arial" w:cs="Arial"/>
                <w:sz w:val="20"/>
                <w:szCs w:val="20"/>
                <w:lang w:val="en-GB"/>
              </w:rPr>
            </w:pPr>
            <w:r w:rsidRPr="00E80419">
              <w:rPr>
                <w:rFonts w:ascii="Arial" w:hAnsi="Arial" w:cs="Arial"/>
                <w:sz w:val="20"/>
                <w:szCs w:val="20"/>
                <w:lang w:val="en-GB"/>
              </w:rPr>
              <w:t>PC SW</w:t>
            </w:r>
          </w:p>
        </w:tc>
      </w:tr>
      <w:tr w:rsidR="00861A27" w:rsidRPr="00E80419" w14:paraId="6D14DC63" w14:textId="77777777" w:rsidTr="00B14D60">
        <w:trPr>
          <w:trHeight w:val="510"/>
        </w:trPr>
        <w:tc>
          <w:tcPr>
            <w:tcW w:w="253" w:type="dxa"/>
            <w:tcBorders>
              <w:top w:val="nil"/>
              <w:left w:val="single" w:sz="8" w:space="0" w:color="auto"/>
              <w:bottom w:val="single" w:sz="4" w:space="0" w:color="auto"/>
              <w:right w:val="single" w:sz="4" w:space="0" w:color="auto"/>
            </w:tcBorders>
            <w:noWrap/>
            <w:vAlign w:val="bottom"/>
            <w:hideMark/>
          </w:tcPr>
          <w:p w14:paraId="1FF2BF22" w14:textId="77777777" w:rsidR="00861A27" w:rsidRPr="00E80419" w:rsidRDefault="00861A27" w:rsidP="00D509C8">
            <w:pPr>
              <w:rPr>
                <w:rFonts w:ascii="Arial" w:hAnsi="Arial" w:cs="Arial"/>
                <w:sz w:val="20"/>
                <w:szCs w:val="20"/>
                <w:lang w:val="en-GB"/>
              </w:rPr>
            </w:pPr>
            <w:r w:rsidRPr="00E80419">
              <w:rPr>
                <w:rFonts w:ascii="Arial" w:hAnsi="Arial" w:cs="Arial"/>
                <w:sz w:val="20"/>
                <w:szCs w:val="20"/>
                <w:lang w:val="en-GB"/>
              </w:rPr>
              <w:t>#</w:t>
            </w:r>
          </w:p>
        </w:tc>
        <w:tc>
          <w:tcPr>
            <w:tcW w:w="920" w:type="dxa"/>
            <w:tcBorders>
              <w:top w:val="nil"/>
              <w:left w:val="nil"/>
              <w:bottom w:val="single" w:sz="4" w:space="0" w:color="auto"/>
              <w:right w:val="single" w:sz="4" w:space="0" w:color="auto"/>
            </w:tcBorders>
            <w:noWrap/>
            <w:vAlign w:val="bottom"/>
            <w:hideMark/>
          </w:tcPr>
          <w:p w14:paraId="3E9B2FA7" w14:textId="77777777" w:rsidR="00861A27" w:rsidRPr="00E80419" w:rsidRDefault="00861A27" w:rsidP="00D509C8">
            <w:pPr>
              <w:rPr>
                <w:rFonts w:ascii="Arial" w:hAnsi="Arial" w:cs="Arial"/>
                <w:sz w:val="20"/>
                <w:szCs w:val="20"/>
                <w:lang w:val="en-GB"/>
              </w:rPr>
            </w:pPr>
            <w:r w:rsidRPr="00E80419">
              <w:rPr>
                <w:rFonts w:ascii="Arial" w:hAnsi="Arial" w:cs="Arial"/>
                <w:sz w:val="20"/>
                <w:szCs w:val="20"/>
                <w:lang w:val="en-GB"/>
              </w:rPr>
              <w:t>FW version</w:t>
            </w:r>
          </w:p>
        </w:tc>
        <w:tc>
          <w:tcPr>
            <w:tcW w:w="1144" w:type="dxa"/>
            <w:tcBorders>
              <w:top w:val="nil"/>
              <w:left w:val="nil"/>
              <w:bottom w:val="single" w:sz="4" w:space="0" w:color="auto"/>
              <w:right w:val="single" w:sz="4" w:space="0" w:color="auto"/>
            </w:tcBorders>
            <w:vAlign w:val="bottom"/>
          </w:tcPr>
          <w:p w14:paraId="627FEB43" w14:textId="77777777" w:rsidR="00861A27" w:rsidRPr="00E80419" w:rsidRDefault="00861A27" w:rsidP="00D509C8">
            <w:pPr>
              <w:rPr>
                <w:rFonts w:ascii="Arial" w:hAnsi="Arial" w:cs="Arial"/>
                <w:sz w:val="20"/>
                <w:szCs w:val="20"/>
                <w:lang w:val="en-GB"/>
              </w:rPr>
            </w:pPr>
            <w:r>
              <w:rPr>
                <w:rFonts w:ascii="Arial" w:hAnsi="Arial" w:cs="Arial"/>
                <w:sz w:val="20"/>
                <w:szCs w:val="20"/>
                <w:lang w:val="en-GB"/>
              </w:rPr>
              <w:t>Release date</w:t>
            </w:r>
          </w:p>
        </w:tc>
        <w:tc>
          <w:tcPr>
            <w:tcW w:w="4633" w:type="dxa"/>
            <w:tcBorders>
              <w:top w:val="nil"/>
              <w:left w:val="nil"/>
              <w:bottom w:val="single" w:sz="4" w:space="0" w:color="auto"/>
              <w:right w:val="single" w:sz="4" w:space="0" w:color="auto"/>
            </w:tcBorders>
            <w:vAlign w:val="bottom"/>
            <w:hideMark/>
          </w:tcPr>
          <w:p w14:paraId="6071621F" w14:textId="77777777" w:rsidR="00861A27" w:rsidRPr="00E80419" w:rsidRDefault="00861A27" w:rsidP="00D509C8">
            <w:pPr>
              <w:rPr>
                <w:rFonts w:ascii="Arial" w:hAnsi="Arial" w:cs="Arial"/>
                <w:sz w:val="20"/>
                <w:szCs w:val="20"/>
                <w:lang w:val="en-GB"/>
              </w:rPr>
            </w:pPr>
            <w:r w:rsidRPr="00E80419">
              <w:rPr>
                <w:rFonts w:ascii="Arial" w:hAnsi="Arial" w:cs="Arial"/>
                <w:sz w:val="20"/>
                <w:szCs w:val="20"/>
                <w:lang w:val="en-GB"/>
              </w:rPr>
              <w:t>Description of changes:</w:t>
            </w:r>
          </w:p>
        </w:tc>
        <w:tc>
          <w:tcPr>
            <w:tcW w:w="847" w:type="dxa"/>
            <w:tcBorders>
              <w:top w:val="nil"/>
              <w:left w:val="nil"/>
              <w:bottom w:val="single" w:sz="4" w:space="0" w:color="auto"/>
              <w:right w:val="single" w:sz="8" w:space="0" w:color="auto"/>
            </w:tcBorders>
            <w:vAlign w:val="bottom"/>
            <w:hideMark/>
          </w:tcPr>
          <w:p w14:paraId="78CE37F8" w14:textId="77777777" w:rsidR="00861A27" w:rsidRDefault="00861A27" w:rsidP="00D509C8">
            <w:pPr>
              <w:rPr>
                <w:rFonts w:ascii="Arial" w:hAnsi="Arial" w:cs="Arial"/>
                <w:sz w:val="20"/>
                <w:szCs w:val="20"/>
                <w:lang w:val="en-GB"/>
              </w:rPr>
            </w:pPr>
            <w:r w:rsidRPr="00E80419">
              <w:rPr>
                <w:rFonts w:ascii="Arial" w:hAnsi="Arial" w:cs="Arial"/>
                <w:sz w:val="20"/>
                <w:szCs w:val="20"/>
                <w:lang w:val="en-GB"/>
              </w:rPr>
              <w:t>HW</w:t>
            </w:r>
            <w:r>
              <w:rPr>
                <w:rFonts w:ascii="Arial" w:hAnsi="Arial" w:cs="Arial"/>
                <w:sz w:val="20"/>
                <w:szCs w:val="20"/>
                <w:lang w:val="en-GB"/>
              </w:rPr>
              <w:t xml:space="preserve"> </w:t>
            </w:r>
          </w:p>
          <w:p w14:paraId="1A4616D6" w14:textId="77777777" w:rsidR="00861A27" w:rsidRPr="00E80419" w:rsidRDefault="00861A27" w:rsidP="00D509C8">
            <w:pPr>
              <w:rPr>
                <w:rFonts w:ascii="Arial" w:hAnsi="Arial" w:cs="Arial"/>
                <w:sz w:val="20"/>
                <w:szCs w:val="20"/>
                <w:lang w:val="en-GB"/>
              </w:rPr>
            </w:pPr>
            <w:r w:rsidRPr="00E80419">
              <w:rPr>
                <w:rFonts w:ascii="Arial" w:hAnsi="Arial" w:cs="Arial"/>
                <w:sz w:val="20"/>
                <w:szCs w:val="20"/>
                <w:lang w:val="en-GB"/>
              </w:rPr>
              <w:t>version</w:t>
            </w:r>
          </w:p>
        </w:tc>
        <w:tc>
          <w:tcPr>
            <w:tcW w:w="1275" w:type="dxa"/>
            <w:tcBorders>
              <w:top w:val="nil"/>
              <w:left w:val="nil"/>
              <w:bottom w:val="single" w:sz="4" w:space="0" w:color="auto"/>
              <w:right w:val="single" w:sz="8" w:space="0" w:color="auto"/>
            </w:tcBorders>
            <w:vAlign w:val="bottom"/>
            <w:hideMark/>
          </w:tcPr>
          <w:p w14:paraId="0DE6DF65" w14:textId="77777777" w:rsidR="00861A27" w:rsidRPr="00E80419" w:rsidRDefault="00861A27" w:rsidP="00D509C8">
            <w:pPr>
              <w:jc w:val="center"/>
              <w:rPr>
                <w:rFonts w:ascii="Arial" w:hAnsi="Arial" w:cs="Arial"/>
                <w:sz w:val="20"/>
                <w:szCs w:val="20"/>
                <w:lang w:val="en-GB"/>
              </w:rPr>
            </w:pPr>
            <w:r>
              <w:rPr>
                <w:rFonts w:ascii="Arial" w:hAnsi="Arial" w:cs="Arial"/>
                <w:sz w:val="20"/>
                <w:szCs w:val="20"/>
                <w:lang w:val="en-GB"/>
              </w:rPr>
              <w:t>PowerView3</w:t>
            </w:r>
          </w:p>
        </w:tc>
      </w:tr>
      <w:tr w:rsidR="00033521" w:rsidRPr="00E80419" w14:paraId="51910ADA" w14:textId="77777777" w:rsidTr="008A4198">
        <w:trPr>
          <w:trHeight w:val="510"/>
        </w:trPr>
        <w:tc>
          <w:tcPr>
            <w:tcW w:w="253" w:type="dxa"/>
            <w:tcBorders>
              <w:top w:val="nil"/>
              <w:left w:val="single" w:sz="8" w:space="0" w:color="auto"/>
              <w:bottom w:val="single" w:sz="4" w:space="0" w:color="auto"/>
              <w:right w:val="single" w:sz="4" w:space="0" w:color="auto"/>
            </w:tcBorders>
            <w:noWrap/>
            <w:vAlign w:val="bottom"/>
          </w:tcPr>
          <w:p w14:paraId="303C3C3E" w14:textId="4FE64978" w:rsidR="00033521" w:rsidRPr="00033521" w:rsidRDefault="00033521" w:rsidP="008A4198">
            <w:pPr>
              <w:rPr>
                <w:rFonts w:ascii="Arial" w:hAnsi="Arial" w:cs="Arial"/>
                <w:sz w:val="20"/>
                <w:szCs w:val="20"/>
              </w:rPr>
            </w:pPr>
            <w:r>
              <w:rPr>
                <w:rFonts w:ascii="Arial" w:hAnsi="Arial" w:cs="Arial"/>
                <w:sz w:val="20"/>
                <w:szCs w:val="20"/>
              </w:rPr>
              <w:t>5</w:t>
            </w:r>
          </w:p>
          <w:p w14:paraId="11DFE487" w14:textId="77777777" w:rsidR="00033521" w:rsidRPr="00E80419" w:rsidRDefault="00033521" w:rsidP="008A4198">
            <w:pPr>
              <w:rPr>
                <w:rFonts w:ascii="Arial" w:hAnsi="Arial" w:cs="Arial"/>
                <w:sz w:val="20"/>
                <w:szCs w:val="20"/>
                <w:lang w:val="en-GB"/>
              </w:rPr>
            </w:pPr>
          </w:p>
        </w:tc>
        <w:tc>
          <w:tcPr>
            <w:tcW w:w="920" w:type="dxa"/>
            <w:tcBorders>
              <w:top w:val="nil"/>
              <w:left w:val="nil"/>
              <w:bottom w:val="single" w:sz="4" w:space="0" w:color="auto"/>
              <w:right w:val="single" w:sz="4" w:space="0" w:color="auto"/>
            </w:tcBorders>
            <w:noWrap/>
            <w:vAlign w:val="bottom"/>
          </w:tcPr>
          <w:p w14:paraId="554EC5E4" w14:textId="6A9B42C4" w:rsidR="00033521" w:rsidRPr="00033521" w:rsidRDefault="00033521" w:rsidP="008A4198">
            <w:pPr>
              <w:rPr>
                <w:rFonts w:ascii="Arial" w:hAnsi="Arial" w:cs="Arial"/>
                <w:sz w:val="20"/>
                <w:szCs w:val="20"/>
              </w:rPr>
            </w:pPr>
            <w:r>
              <w:rPr>
                <w:rFonts w:ascii="Arial" w:hAnsi="Arial" w:cs="Arial"/>
                <w:sz w:val="20"/>
                <w:szCs w:val="20"/>
                <w:lang w:val="en-GB"/>
              </w:rPr>
              <w:t>1.0.23</w:t>
            </w:r>
            <w:r>
              <w:rPr>
                <w:rFonts w:ascii="Arial" w:hAnsi="Arial" w:cs="Arial"/>
                <w:sz w:val="20"/>
                <w:szCs w:val="20"/>
              </w:rPr>
              <w:t>51</w:t>
            </w:r>
          </w:p>
          <w:p w14:paraId="4A0A942B" w14:textId="77777777" w:rsidR="00033521" w:rsidRPr="00E80419" w:rsidRDefault="00033521" w:rsidP="008A4198">
            <w:pPr>
              <w:rPr>
                <w:rFonts w:ascii="Arial" w:hAnsi="Arial" w:cs="Arial"/>
                <w:sz w:val="20"/>
                <w:szCs w:val="20"/>
                <w:lang w:val="en-GB"/>
              </w:rPr>
            </w:pPr>
          </w:p>
        </w:tc>
        <w:tc>
          <w:tcPr>
            <w:tcW w:w="1144" w:type="dxa"/>
            <w:tcBorders>
              <w:top w:val="nil"/>
              <w:left w:val="nil"/>
              <w:bottom w:val="single" w:sz="4" w:space="0" w:color="auto"/>
              <w:right w:val="single" w:sz="4" w:space="0" w:color="auto"/>
            </w:tcBorders>
            <w:vAlign w:val="bottom"/>
          </w:tcPr>
          <w:p w14:paraId="12E31562" w14:textId="239C9687" w:rsidR="00033521" w:rsidRPr="00033521" w:rsidRDefault="00943D09" w:rsidP="008A4198">
            <w:pPr>
              <w:rPr>
                <w:rFonts w:ascii="Arial" w:hAnsi="Arial" w:cs="Arial"/>
                <w:sz w:val="20"/>
                <w:szCs w:val="20"/>
              </w:rPr>
            </w:pPr>
            <w:r>
              <w:rPr>
                <w:rFonts w:ascii="Arial" w:hAnsi="Arial" w:cs="Arial"/>
                <w:sz w:val="20"/>
                <w:szCs w:val="20"/>
              </w:rPr>
              <w:t>10</w:t>
            </w:r>
            <w:r w:rsidR="00033521">
              <w:rPr>
                <w:rFonts w:ascii="Arial" w:hAnsi="Arial" w:cs="Arial"/>
                <w:sz w:val="20"/>
                <w:szCs w:val="20"/>
                <w:lang w:val="en-GB"/>
              </w:rPr>
              <w:t>.</w:t>
            </w:r>
            <w:r w:rsidR="00033521">
              <w:rPr>
                <w:rFonts w:ascii="Arial" w:hAnsi="Arial" w:cs="Arial"/>
                <w:sz w:val="20"/>
                <w:szCs w:val="20"/>
              </w:rPr>
              <w:t>0</w:t>
            </w:r>
            <w:r>
              <w:rPr>
                <w:rFonts w:ascii="Arial" w:hAnsi="Arial" w:cs="Arial"/>
                <w:sz w:val="20"/>
                <w:szCs w:val="20"/>
              </w:rPr>
              <w:t>9</w:t>
            </w:r>
            <w:r w:rsidR="00033521">
              <w:rPr>
                <w:rFonts w:ascii="Arial" w:hAnsi="Arial" w:cs="Arial"/>
                <w:sz w:val="20"/>
                <w:szCs w:val="20"/>
                <w:lang w:val="en-GB"/>
              </w:rPr>
              <w:t>.201</w:t>
            </w:r>
            <w:r w:rsidR="00033521">
              <w:rPr>
                <w:rFonts w:ascii="Arial" w:hAnsi="Arial" w:cs="Arial"/>
                <w:sz w:val="20"/>
                <w:szCs w:val="20"/>
              </w:rPr>
              <w:t>9</w:t>
            </w:r>
          </w:p>
          <w:p w14:paraId="2CB80953" w14:textId="77777777" w:rsidR="00033521" w:rsidRDefault="00033521" w:rsidP="008A4198">
            <w:pPr>
              <w:rPr>
                <w:rFonts w:ascii="Arial" w:hAnsi="Arial" w:cs="Arial"/>
                <w:sz w:val="20"/>
                <w:szCs w:val="20"/>
                <w:lang w:val="en-GB"/>
              </w:rPr>
            </w:pPr>
          </w:p>
        </w:tc>
        <w:tc>
          <w:tcPr>
            <w:tcW w:w="4633" w:type="dxa"/>
            <w:tcBorders>
              <w:top w:val="nil"/>
              <w:left w:val="nil"/>
              <w:bottom w:val="single" w:sz="4" w:space="0" w:color="auto"/>
              <w:right w:val="single" w:sz="4" w:space="0" w:color="auto"/>
            </w:tcBorders>
            <w:vAlign w:val="bottom"/>
          </w:tcPr>
          <w:p w14:paraId="53C327AD" w14:textId="77777777" w:rsidR="00033521" w:rsidRPr="00033521" w:rsidRDefault="00033521" w:rsidP="008A4198">
            <w:pPr>
              <w:pStyle w:val="ListParagraph"/>
              <w:numPr>
                <w:ilvl w:val="0"/>
                <w:numId w:val="1"/>
              </w:numPr>
              <w:ind w:left="169" w:hanging="142"/>
              <w:rPr>
                <w:rFonts w:ascii="Arial" w:hAnsi="Arial" w:cs="Arial"/>
                <w:sz w:val="20"/>
                <w:szCs w:val="20"/>
                <w:lang w:val="en-GB"/>
              </w:rPr>
            </w:pPr>
            <w:r>
              <w:rPr>
                <w:rFonts w:ascii="Arial" w:hAnsi="Arial" w:cs="Arial"/>
                <w:sz w:val="20"/>
                <w:szCs w:val="20"/>
              </w:rPr>
              <w:t>Added “Calibration date” info under “INSTRUMENT INFO” screen</w:t>
            </w:r>
          </w:p>
          <w:p w14:paraId="2C4EDE30" w14:textId="63775959" w:rsidR="00033521" w:rsidRPr="00B14D60" w:rsidRDefault="00033521" w:rsidP="008A4198">
            <w:pPr>
              <w:pStyle w:val="ListParagraph"/>
              <w:numPr>
                <w:ilvl w:val="0"/>
                <w:numId w:val="1"/>
              </w:numPr>
              <w:ind w:left="169" w:hanging="142"/>
              <w:rPr>
                <w:rFonts w:ascii="Arial" w:hAnsi="Arial" w:cs="Arial"/>
                <w:sz w:val="20"/>
                <w:szCs w:val="20"/>
                <w:lang w:val="en-GB"/>
              </w:rPr>
            </w:pPr>
            <w:r>
              <w:rPr>
                <w:rFonts w:ascii="Arial" w:hAnsi="Arial" w:cs="Arial"/>
                <w:sz w:val="20"/>
                <w:szCs w:val="20"/>
              </w:rPr>
              <w:t>Bug fixing</w:t>
            </w:r>
          </w:p>
        </w:tc>
        <w:tc>
          <w:tcPr>
            <w:tcW w:w="847" w:type="dxa"/>
            <w:tcBorders>
              <w:top w:val="nil"/>
              <w:left w:val="nil"/>
              <w:bottom w:val="single" w:sz="4" w:space="0" w:color="auto"/>
              <w:right w:val="single" w:sz="8" w:space="0" w:color="auto"/>
            </w:tcBorders>
            <w:vAlign w:val="bottom"/>
          </w:tcPr>
          <w:p w14:paraId="68AE92DA" w14:textId="77777777" w:rsidR="00033521" w:rsidRDefault="00033521" w:rsidP="008A4198">
            <w:pPr>
              <w:rPr>
                <w:rFonts w:ascii="Arial" w:hAnsi="Arial" w:cs="Arial"/>
                <w:sz w:val="20"/>
                <w:szCs w:val="20"/>
                <w:lang w:val="en-GB"/>
              </w:rPr>
            </w:pPr>
            <w:r>
              <w:rPr>
                <w:rFonts w:ascii="Arial" w:hAnsi="Arial" w:cs="Arial"/>
                <w:sz w:val="20"/>
                <w:szCs w:val="20"/>
                <w:lang w:val="en-GB"/>
              </w:rPr>
              <w:t>HW2_3</w:t>
            </w:r>
          </w:p>
          <w:p w14:paraId="0C44B6F9" w14:textId="77777777" w:rsidR="00033521" w:rsidRPr="00E80419" w:rsidRDefault="00033521" w:rsidP="008A4198">
            <w:pPr>
              <w:rPr>
                <w:rFonts w:ascii="Arial" w:hAnsi="Arial" w:cs="Arial"/>
                <w:sz w:val="20"/>
                <w:szCs w:val="20"/>
                <w:lang w:val="en-GB"/>
              </w:rPr>
            </w:pPr>
          </w:p>
        </w:tc>
        <w:tc>
          <w:tcPr>
            <w:tcW w:w="1275" w:type="dxa"/>
            <w:tcBorders>
              <w:top w:val="nil"/>
              <w:left w:val="nil"/>
              <w:bottom w:val="single" w:sz="4" w:space="0" w:color="auto"/>
              <w:right w:val="single" w:sz="8" w:space="0" w:color="auto"/>
            </w:tcBorders>
            <w:vAlign w:val="bottom"/>
          </w:tcPr>
          <w:p w14:paraId="432C3903" w14:textId="304ACE8B" w:rsidR="00033521" w:rsidRPr="006856C4" w:rsidRDefault="00033521" w:rsidP="008A4198">
            <w:pPr>
              <w:jc w:val="center"/>
              <w:rPr>
                <w:rFonts w:ascii="Arial" w:hAnsi="Arial" w:cs="Arial"/>
                <w:sz w:val="20"/>
                <w:szCs w:val="20"/>
              </w:rPr>
            </w:pPr>
            <w:r>
              <w:rPr>
                <w:rFonts w:ascii="Arial" w:hAnsi="Arial" w:cs="Arial"/>
                <w:sz w:val="20"/>
                <w:szCs w:val="20"/>
                <w:lang w:val="en-GB"/>
              </w:rPr>
              <w:t>V 3.0.0.</w:t>
            </w:r>
            <w:r w:rsidR="006856C4">
              <w:rPr>
                <w:rFonts w:ascii="Arial" w:hAnsi="Arial" w:cs="Arial"/>
                <w:sz w:val="20"/>
                <w:szCs w:val="20"/>
              </w:rPr>
              <w:t>41</w:t>
            </w:r>
            <w:r w:rsidR="00953447">
              <w:rPr>
                <w:rFonts w:ascii="Arial" w:hAnsi="Arial" w:cs="Arial"/>
                <w:sz w:val="20"/>
                <w:szCs w:val="20"/>
              </w:rPr>
              <w:t>99</w:t>
            </w:r>
          </w:p>
          <w:p w14:paraId="1293F7AB" w14:textId="77777777" w:rsidR="00033521" w:rsidRDefault="00033521" w:rsidP="008A4198">
            <w:pPr>
              <w:rPr>
                <w:rFonts w:ascii="Arial" w:hAnsi="Arial" w:cs="Arial"/>
                <w:sz w:val="20"/>
                <w:szCs w:val="20"/>
                <w:lang w:val="en-GB"/>
              </w:rPr>
            </w:pPr>
          </w:p>
        </w:tc>
      </w:tr>
      <w:tr w:rsidR="00B14D60" w:rsidRPr="00E80419" w14:paraId="295543D4" w14:textId="77777777" w:rsidTr="00B14D60">
        <w:trPr>
          <w:trHeight w:val="510"/>
        </w:trPr>
        <w:tc>
          <w:tcPr>
            <w:tcW w:w="253" w:type="dxa"/>
            <w:tcBorders>
              <w:top w:val="nil"/>
              <w:left w:val="single" w:sz="8" w:space="0" w:color="auto"/>
              <w:bottom w:val="single" w:sz="4" w:space="0" w:color="auto"/>
              <w:right w:val="single" w:sz="4" w:space="0" w:color="auto"/>
            </w:tcBorders>
            <w:noWrap/>
            <w:vAlign w:val="bottom"/>
          </w:tcPr>
          <w:p w14:paraId="425A20D8" w14:textId="79854F2A" w:rsidR="00B14D60" w:rsidRDefault="00B14D60" w:rsidP="00A152FB">
            <w:pPr>
              <w:rPr>
                <w:rFonts w:ascii="Arial" w:hAnsi="Arial" w:cs="Arial"/>
                <w:sz w:val="20"/>
                <w:szCs w:val="20"/>
                <w:lang w:val="en-GB"/>
              </w:rPr>
            </w:pPr>
            <w:r>
              <w:rPr>
                <w:rFonts w:ascii="Arial" w:hAnsi="Arial" w:cs="Arial"/>
                <w:sz w:val="20"/>
                <w:szCs w:val="20"/>
                <w:lang w:val="en-GB"/>
              </w:rPr>
              <w:t>4</w:t>
            </w:r>
          </w:p>
          <w:p w14:paraId="10F6E011" w14:textId="77777777" w:rsidR="00B14D60" w:rsidRPr="00E80419" w:rsidRDefault="00B14D60" w:rsidP="00A152FB">
            <w:pPr>
              <w:rPr>
                <w:rFonts w:ascii="Arial" w:hAnsi="Arial" w:cs="Arial"/>
                <w:sz w:val="20"/>
                <w:szCs w:val="20"/>
                <w:lang w:val="en-GB"/>
              </w:rPr>
            </w:pPr>
          </w:p>
        </w:tc>
        <w:tc>
          <w:tcPr>
            <w:tcW w:w="920" w:type="dxa"/>
            <w:tcBorders>
              <w:top w:val="nil"/>
              <w:left w:val="nil"/>
              <w:bottom w:val="single" w:sz="4" w:space="0" w:color="auto"/>
              <w:right w:val="single" w:sz="4" w:space="0" w:color="auto"/>
            </w:tcBorders>
            <w:noWrap/>
            <w:vAlign w:val="bottom"/>
          </w:tcPr>
          <w:p w14:paraId="69FEA378" w14:textId="671AB4DA" w:rsidR="00B14D60" w:rsidRDefault="00B14D60" w:rsidP="00A152FB">
            <w:pPr>
              <w:rPr>
                <w:rFonts w:ascii="Arial" w:hAnsi="Arial" w:cs="Arial"/>
                <w:sz w:val="20"/>
                <w:szCs w:val="20"/>
                <w:lang w:val="en-GB"/>
              </w:rPr>
            </w:pPr>
            <w:r>
              <w:rPr>
                <w:rFonts w:ascii="Arial" w:hAnsi="Arial" w:cs="Arial"/>
                <w:sz w:val="20"/>
                <w:szCs w:val="20"/>
                <w:lang w:val="en-GB"/>
              </w:rPr>
              <w:t>1.0.2340</w:t>
            </w:r>
          </w:p>
          <w:p w14:paraId="5235BAD6" w14:textId="77777777" w:rsidR="00B14D60" w:rsidRPr="00E80419" w:rsidRDefault="00B14D60" w:rsidP="00A152FB">
            <w:pPr>
              <w:rPr>
                <w:rFonts w:ascii="Arial" w:hAnsi="Arial" w:cs="Arial"/>
                <w:sz w:val="20"/>
                <w:szCs w:val="20"/>
                <w:lang w:val="en-GB"/>
              </w:rPr>
            </w:pPr>
          </w:p>
        </w:tc>
        <w:tc>
          <w:tcPr>
            <w:tcW w:w="1144" w:type="dxa"/>
            <w:tcBorders>
              <w:top w:val="nil"/>
              <w:left w:val="nil"/>
              <w:bottom w:val="single" w:sz="4" w:space="0" w:color="auto"/>
              <w:right w:val="single" w:sz="4" w:space="0" w:color="auto"/>
            </w:tcBorders>
            <w:vAlign w:val="bottom"/>
          </w:tcPr>
          <w:p w14:paraId="724D976E" w14:textId="507BFAED" w:rsidR="00B14D60" w:rsidRDefault="00B14D60" w:rsidP="00A152FB">
            <w:pPr>
              <w:rPr>
                <w:rFonts w:ascii="Arial" w:hAnsi="Arial" w:cs="Arial"/>
                <w:sz w:val="20"/>
                <w:szCs w:val="20"/>
                <w:lang w:val="en-GB"/>
              </w:rPr>
            </w:pPr>
            <w:r>
              <w:rPr>
                <w:rFonts w:ascii="Arial" w:hAnsi="Arial" w:cs="Arial"/>
                <w:sz w:val="20"/>
                <w:szCs w:val="20"/>
                <w:lang w:val="en-GB"/>
              </w:rPr>
              <w:t>07.12.2018</w:t>
            </w:r>
          </w:p>
          <w:p w14:paraId="5CB535DD" w14:textId="77777777" w:rsidR="00B14D60" w:rsidRDefault="00B14D60" w:rsidP="00A152FB">
            <w:pPr>
              <w:rPr>
                <w:rFonts w:ascii="Arial" w:hAnsi="Arial" w:cs="Arial"/>
                <w:sz w:val="20"/>
                <w:szCs w:val="20"/>
                <w:lang w:val="en-GB"/>
              </w:rPr>
            </w:pPr>
          </w:p>
        </w:tc>
        <w:tc>
          <w:tcPr>
            <w:tcW w:w="4633" w:type="dxa"/>
            <w:tcBorders>
              <w:top w:val="nil"/>
              <w:left w:val="nil"/>
              <w:bottom w:val="single" w:sz="4" w:space="0" w:color="auto"/>
              <w:right w:val="single" w:sz="4" w:space="0" w:color="auto"/>
            </w:tcBorders>
            <w:vAlign w:val="bottom"/>
          </w:tcPr>
          <w:p w14:paraId="22A12BCE" w14:textId="5EB30A49" w:rsidR="00B14D60" w:rsidRDefault="00B14D60" w:rsidP="00B14D60">
            <w:pPr>
              <w:pStyle w:val="ListParagraph"/>
              <w:numPr>
                <w:ilvl w:val="0"/>
                <w:numId w:val="1"/>
              </w:numPr>
              <w:ind w:left="169" w:hanging="142"/>
              <w:rPr>
                <w:rFonts w:ascii="Arial" w:hAnsi="Arial" w:cs="Arial"/>
                <w:sz w:val="20"/>
                <w:szCs w:val="20"/>
                <w:lang w:val="en-GB"/>
              </w:rPr>
            </w:pPr>
            <w:r>
              <w:rPr>
                <w:rFonts w:ascii="Arial" w:hAnsi="Arial" w:cs="Arial"/>
                <w:sz w:val="20"/>
                <w:szCs w:val="20"/>
                <w:lang w:val="en-GB"/>
              </w:rPr>
              <w:t>Corrected power presentation for 3W connection</w:t>
            </w:r>
          </w:p>
          <w:p w14:paraId="41C83DE2" w14:textId="4DF6A56C" w:rsidR="00B14D60" w:rsidRDefault="00B14D60" w:rsidP="00B14D60">
            <w:pPr>
              <w:pStyle w:val="ListParagraph"/>
              <w:numPr>
                <w:ilvl w:val="0"/>
                <w:numId w:val="1"/>
              </w:numPr>
              <w:ind w:left="169" w:hanging="142"/>
              <w:rPr>
                <w:rFonts w:ascii="Arial" w:hAnsi="Arial" w:cs="Arial"/>
                <w:sz w:val="20"/>
                <w:szCs w:val="20"/>
                <w:lang w:val="en-GB"/>
              </w:rPr>
            </w:pPr>
            <w:r>
              <w:rPr>
                <w:rFonts w:ascii="Arial" w:hAnsi="Arial" w:cs="Arial"/>
                <w:sz w:val="20"/>
                <w:szCs w:val="20"/>
                <w:lang w:val="en-GB"/>
              </w:rPr>
              <w:t>Support for A 1636 current clamps</w:t>
            </w:r>
          </w:p>
          <w:p w14:paraId="6D3B86EC" w14:textId="03E2517F" w:rsidR="00B14D60" w:rsidRPr="00B14D60" w:rsidRDefault="00B14D60" w:rsidP="00B14D60">
            <w:pPr>
              <w:pStyle w:val="ListParagraph"/>
              <w:numPr>
                <w:ilvl w:val="0"/>
                <w:numId w:val="1"/>
              </w:numPr>
              <w:ind w:left="169" w:hanging="142"/>
              <w:rPr>
                <w:rFonts w:ascii="Arial" w:hAnsi="Arial" w:cs="Arial"/>
                <w:sz w:val="20"/>
                <w:szCs w:val="20"/>
                <w:lang w:val="en-GB"/>
              </w:rPr>
            </w:pPr>
            <w:r>
              <w:rPr>
                <w:rFonts w:ascii="Arial" w:hAnsi="Arial" w:cs="Arial"/>
                <w:sz w:val="20"/>
                <w:szCs w:val="20"/>
                <w:lang w:val="en-GB"/>
              </w:rPr>
              <w:t>Improved Smart clamp recognition procedure</w:t>
            </w:r>
          </w:p>
        </w:tc>
        <w:tc>
          <w:tcPr>
            <w:tcW w:w="847" w:type="dxa"/>
            <w:tcBorders>
              <w:top w:val="nil"/>
              <w:left w:val="nil"/>
              <w:bottom w:val="single" w:sz="4" w:space="0" w:color="auto"/>
              <w:right w:val="single" w:sz="8" w:space="0" w:color="auto"/>
            </w:tcBorders>
            <w:vAlign w:val="bottom"/>
          </w:tcPr>
          <w:p w14:paraId="1FB404AC" w14:textId="77777777" w:rsidR="00B14D60" w:rsidRDefault="00B14D60" w:rsidP="00A152FB">
            <w:pPr>
              <w:rPr>
                <w:rFonts w:ascii="Arial" w:hAnsi="Arial" w:cs="Arial"/>
                <w:sz w:val="20"/>
                <w:szCs w:val="20"/>
                <w:lang w:val="en-GB"/>
              </w:rPr>
            </w:pPr>
            <w:r>
              <w:rPr>
                <w:rFonts w:ascii="Arial" w:hAnsi="Arial" w:cs="Arial"/>
                <w:sz w:val="20"/>
                <w:szCs w:val="20"/>
                <w:lang w:val="en-GB"/>
              </w:rPr>
              <w:t>HW2_3</w:t>
            </w:r>
          </w:p>
          <w:p w14:paraId="1B7476E1" w14:textId="77777777" w:rsidR="00B14D60" w:rsidRPr="00E80419" w:rsidRDefault="00B14D60" w:rsidP="00A152FB">
            <w:pPr>
              <w:rPr>
                <w:rFonts w:ascii="Arial" w:hAnsi="Arial" w:cs="Arial"/>
                <w:sz w:val="20"/>
                <w:szCs w:val="20"/>
                <w:lang w:val="en-GB"/>
              </w:rPr>
            </w:pPr>
          </w:p>
        </w:tc>
        <w:tc>
          <w:tcPr>
            <w:tcW w:w="1275" w:type="dxa"/>
            <w:tcBorders>
              <w:top w:val="nil"/>
              <w:left w:val="nil"/>
              <w:bottom w:val="single" w:sz="4" w:space="0" w:color="auto"/>
              <w:right w:val="single" w:sz="8" w:space="0" w:color="auto"/>
            </w:tcBorders>
            <w:vAlign w:val="bottom"/>
          </w:tcPr>
          <w:p w14:paraId="5E015367" w14:textId="77777777" w:rsidR="00B14D60" w:rsidRDefault="00B14D60" w:rsidP="00A152FB">
            <w:pPr>
              <w:jc w:val="center"/>
              <w:rPr>
                <w:rFonts w:ascii="Arial" w:hAnsi="Arial" w:cs="Arial"/>
                <w:sz w:val="20"/>
                <w:szCs w:val="20"/>
                <w:lang w:val="en-GB"/>
              </w:rPr>
            </w:pPr>
            <w:r>
              <w:rPr>
                <w:rFonts w:ascii="Arial" w:hAnsi="Arial" w:cs="Arial"/>
                <w:sz w:val="20"/>
                <w:szCs w:val="20"/>
                <w:lang w:val="en-GB"/>
              </w:rPr>
              <w:t>V 3.0.0.3797</w:t>
            </w:r>
          </w:p>
          <w:p w14:paraId="754D1616" w14:textId="77777777" w:rsidR="00B14D60" w:rsidRDefault="00B14D60" w:rsidP="00B14D60">
            <w:pPr>
              <w:rPr>
                <w:rFonts w:ascii="Arial" w:hAnsi="Arial" w:cs="Arial"/>
                <w:sz w:val="20"/>
                <w:szCs w:val="20"/>
                <w:lang w:val="en-GB"/>
              </w:rPr>
            </w:pPr>
          </w:p>
        </w:tc>
      </w:tr>
      <w:tr w:rsidR="00D00075" w:rsidRPr="00E80419" w14:paraId="14413B1B" w14:textId="77777777" w:rsidTr="00B14D60">
        <w:trPr>
          <w:trHeight w:val="510"/>
        </w:trPr>
        <w:tc>
          <w:tcPr>
            <w:tcW w:w="253" w:type="dxa"/>
            <w:tcBorders>
              <w:top w:val="nil"/>
              <w:left w:val="single" w:sz="8" w:space="0" w:color="auto"/>
              <w:bottom w:val="single" w:sz="4" w:space="0" w:color="auto"/>
              <w:right w:val="single" w:sz="4" w:space="0" w:color="auto"/>
            </w:tcBorders>
            <w:noWrap/>
            <w:vAlign w:val="bottom"/>
          </w:tcPr>
          <w:p w14:paraId="775B2F5F" w14:textId="77777777" w:rsidR="00D00075" w:rsidRDefault="00D00075" w:rsidP="00440B54">
            <w:pPr>
              <w:rPr>
                <w:rFonts w:ascii="Arial" w:hAnsi="Arial" w:cs="Arial"/>
                <w:sz w:val="20"/>
                <w:szCs w:val="20"/>
                <w:lang w:val="en-GB"/>
              </w:rPr>
            </w:pPr>
            <w:r>
              <w:rPr>
                <w:rFonts w:ascii="Arial" w:hAnsi="Arial" w:cs="Arial"/>
                <w:sz w:val="20"/>
                <w:szCs w:val="20"/>
                <w:lang w:val="en-GB"/>
              </w:rPr>
              <w:t>3</w:t>
            </w:r>
          </w:p>
          <w:p w14:paraId="16854525" w14:textId="77777777" w:rsidR="00B14D60" w:rsidRDefault="00B14D60" w:rsidP="00440B54">
            <w:pPr>
              <w:rPr>
                <w:rFonts w:ascii="Arial" w:hAnsi="Arial" w:cs="Arial"/>
                <w:sz w:val="20"/>
                <w:szCs w:val="20"/>
                <w:lang w:val="en-GB"/>
              </w:rPr>
            </w:pPr>
          </w:p>
          <w:p w14:paraId="37B1FB35" w14:textId="77777777" w:rsidR="00B14D60" w:rsidRDefault="00B14D60" w:rsidP="00440B54">
            <w:pPr>
              <w:rPr>
                <w:rFonts w:ascii="Arial" w:hAnsi="Arial" w:cs="Arial"/>
                <w:sz w:val="20"/>
                <w:szCs w:val="20"/>
                <w:lang w:val="en-GB"/>
              </w:rPr>
            </w:pPr>
          </w:p>
          <w:p w14:paraId="6CFD8DC0" w14:textId="77777777" w:rsidR="00B14D60" w:rsidRDefault="00B14D60" w:rsidP="00440B54">
            <w:pPr>
              <w:rPr>
                <w:rFonts w:ascii="Arial" w:hAnsi="Arial" w:cs="Arial"/>
                <w:sz w:val="20"/>
                <w:szCs w:val="20"/>
                <w:lang w:val="en-GB"/>
              </w:rPr>
            </w:pPr>
          </w:p>
          <w:p w14:paraId="229AD60B" w14:textId="77777777" w:rsidR="00B14D60" w:rsidRDefault="00B14D60" w:rsidP="00440B54">
            <w:pPr>
              <w:rPr>
                <w:rFonts w:ascii="Arial" w:hAnsi="Arial" w:cs="Arial"/>
                <w:sz w:val="20"/>
                <w:szCs w:val="20"/>
                <w:lang w:val="en-GB"/>
              </w:rPr>
            </w:pPr>
          </w:p>
          <w:p w14:paraId="4F967923" w14:textId="5633F715" w:rsidR="00B14D60" w:rsidRPr="00E80419" w:rsidRDefault="00B14D60" w:rsidP="00440B54">
            <w:pPr>
              <w:rPr>
                <w:rFonts w:ascii="Arial" w:hAnsi="Arial" w:cs="Arial"/>
                <w:sz w:val="20"/>
                <w:szCs w:val="20"/>
                <w:lang w:val="en-GB"/>
              </w:rPr>
            </w:pPr>
          </w:p>
        </w:tc>
        <w:tc>
          <w:tcPr>
            <w:tcW w:w="920" w:type="dxa"/>
            <w:tcBorders>
              <w:top w:val="nil"/>
              <w:left w:val="nil"/>
              <w:bottom w:val="single" w:sz="4" w:space="0" w:color="auto"/>
              <w:right w:val="single" w:sz="4" w:space="0" w:color="auto"/>
            </w:tcBorders>
            <w:noWrap/>
            <w:vAlign w:val="bottom"/>
          </w:tcPr>
          <w:p w14:paraId="72E3D45F" w14:textId="77777777" w:rsidR="00D00075" w:rsidRDefault="00D00075" w:rsidP="00440B54">
            <w:pPr>
              <w:rPr>
                <w:rFonts w:ascii="Arial" w:hAnsi="Arial" w:cs="Arial"/>
                <w:sz w:val="20"/>
                <w:szCs w:val="20"/>
                <w:lang w:val="en-GB"/>
              </w:rPr>
            </w:pPr>
            <w:r>
              <w:rPr>
                <w:rFonts w:ascii="Arial" w:hAnsi="Arial" w:cs="Arial"/>
                <w:sz w:val="20"/>
                <w:szCs w:val="20"/>
                <w:lang w:val="en-GB"/>
              </w:rPr>
              <w:t>1.0.2331</w:t>
            </w:r>
          </w:p>
          <w:p w14:paraId="12CDBB92" w14:textId="77777777" w:rsidR="00B14D60" w:rsidRDefault="00B14D60" w:rsidP="00440B54">
            <w:pPr>
              <w:rPr>
                <w:rFonts w:ascii="Arial" w:hAnsi="Arial" w:cs="Arial"/>
                <w:sz w:val="20"/>
                <w:szCs w:val="20"/>
                <w:lang w:val="en-GB"/>
              </w:rPr>
            </w:pPr>
          </w:p>
          <w:p w14:paraId="45618390" w14:textId="77777777" w:rsidR="00B14D60" w:rsidRDefault="00B14D60" w:rsidP="00440B54">
            <w:pPr>
              <w:rPr>
                <w:rFonts w:ascii="Arial" w:hAnsi="Arial" w:cs="Arial"/>
                <w:sz w:val="20"/>
                <w:szCs w:val="20"/>
                <w:lang w:val="en-GB"/>
              </w:rPr>
            </w:pPr>
          </w:p>
          <w:p w14:paraId="47FE7187" w14:textId="77777777" w:rsidR="00B14D60" w:rsidRDefault="00B14D60" w:rsidP="00440B54">
            <w:pPr>
              <w:rPr>
                <w:rFonts w:ascii="Arial" w:hAnsi="Arial" w:cs="Arial"/>
                <w:sz w:val="20"/>
                <w:szCs w:val="20"/>
                <w:lang w:val="en-GB"/>
              </w:rPr>
            </w:pPr>
          </w:p>
          <w:p w14:paraId="0FD45BF7" w14:textId="77777777" w:rsidR="00B14D60" w:rsidRDefault="00B14D60" w:rsidP="00440B54">
            <w:pPr>
              <w:rPr>
                <w:rFonts w:ascii="Arial" w:hAnsi="Arial" w:cs="Arial"/>
                <w:sz w:val="20"/>
                <w:szCs w:val="20"/>
                <w:lang w:val="en-GB"/>
              </w:rPr>
            </w:pPr>
          </w:p>
          <w:p w14:paraId="5AB20A8E" w14:textId="07562BA0" w:rsidR="00B14D60" w:rsidRPr="00E80419" w:rsidRDefault="00B14D60" w:rsidP="00440B54">
            <w:pPr>
              <w:rPr>
                <w:rFonts w:ascii="Arial" w:hAnsi="Arial" w:cs="Arial"/>
                <w:sz w:val="20"/>
                <w:szCs w:val="20"/>
                <w:lang w:val="en-GB"/>
              </w:rPr>
            </w:pPr>
          </w:p>
        </w:tc>
        <w:tc>
          <w:tcPr>
            <w:tcW w:w="1144" w:type="dxa"/>
            <w:tcBorders>
              <w:top w:val="nil"/>
              <w:left w:val="nil"/>
              <w:bottom w:val="single" w:sz="4" w:space="0" w:color="auto"/>
              <w:right w:val="single" w:sz="4" w:space="0" w:color="auto"/>
            </w:tcBorders>
            <w:vAlign w:val="bottom"/>
          </w:tcPr>
          <w:p w14:paraId="4AD44C4C" w14:textId="77777777" w:rsidR="00D00075" w:rsidRDefault="00D00075" w:rsidP="00440B54">
            <w:pPr>
              <w:rPr>
                <w:rFonts w:ascii="Arial" w:hAnsi="Arial" w:cs="Arial"/>
                <w:sz w:val="20"/>
                <w:szCs w:val="20"/>
                <w:lang w:val="en-GB"/>
              </w:rPr>
            </w:pPr>
            <w:r>
              <w:rPr>
                <w:rFonts w:ascii="Arial" w:hAnsi="Arial" w:cs="Arial"/>
                <w:sz w:val="20"/>
                <w:szCs w:val="20"/>
                <w:lang w:val="en-GB"/>
              </w:rPr>
              <w:t>06.09.2018</w:t>
            </w:r>
          </w:p>
          <w:p w14:paraId="3E4CD0DC" w14:textId="77777777" w:rsidR="00B14D60" w:rsidRDefault="00B14D60" w:rsidP="00440B54">
            <w:pPr>
              <w:rPr>
                <w:rFonts w:ascii="Arial" w:hAnsi="Arial" w:cs="Arial"/>
                <w:sz w:val="20"/>
                <w:szCs w:val="20"/>
                <w:lang w:val="en-GB"/>
              </w:rPr>
            </w:pPr>
          </w:p>
          <w:p w14:paraId="19E1EE6D" w14:textId="77777777" w:rsidR="00B14D60" w:rsidRDefault="00B14D60" w:rsidP="00440B54">
            <w:pPr>
              <w:rPr>
                <w:rFonts w:ascii="Arial" w:hAnsi="Arial" w:cs="Arial"/>
                <w:sz w:val="20"/>
                <w:szCs w:val="20"/>
                <w:lang w:val="en-GB"/>
              </w:rPr>
            </w:pPr>
          </w:p>
          <w:p w14:paraId="75E643BE" w14:textId="77777777" w:rsidR="00B14D60" w:rsidRDefault="00B14D60" w:rsidP="00440B54">
            <w:pPr>
              <w:rPr>
                <w:rFonts w:ascii="Arial" w:hAnsi="Arial" w:cs="Arial"/>
                <w:sz w:val="20"/>
                <w:szCs w:val="20"/>
                <w:lang w:val="en-GB"/>
              </w:rPr>
            </w:pPr>
          </w:p>
          <w:p w14:paraId="2E5B5E75" w14:textId="77777777" w:rsidR="00B14D60" w:rsidRDefault="00B14D60" w:rsidP="00440B54">
            <w:pPr>
              <w:rPr>
                <w:rFonts w:ascii="Arial" w:hAnsi="Arial" w:cs="Arial"/>
                <w:sz w:val="20"/>
                <w:szCs w:val="20"/>
                <w:lang w:val="en-GB"/>
              </w:rPr>
            </w:pPr>
          </w:p>
          <w:p w14:paraId="7B4BD76D" w14:textId="1DC1C97C" w:rsidR="00B14D60" w:rsidRDefault="00B14D60" w:rsidP="00440B54">
            <w:pPr>
              <w:rPr>
                <w:rFonts w:ascii="Arial" w:hAnsi="Arial" w:cs="Arial"/>
                <w:sz w:val="20"/>
                <w:szCs w:val="20"/>
                <w:lang w:val="en-GB"/>
              </w:rPr>
            </w:pPr>
          </w:p>
        </w:tc>
        <w:tc>
          <w:tcPr>
            <w:tcW w:w="4633" w:type="dxa"/>
            <w:tcBorders>
              <w:top w:val="nil"/>
              <w:left w:val="nil"/>
              <w:bottom w:val="single" w:sz="4" w:space="0" w:color="auto"/>
              <w:right w:val="single" w:sz="4" w:space="0" w:color="auto"/>
            </w:tcBorders>
            <w:vAlign w:val="bottom"/>
          </w:tcPr>
          <w:p w14:paraId="0FE0BBB4" w14:textId="77777777" w:rsidR="00D00075" w:rsidRPr="00D00075" w:rsidRDefault="00D00075" w:rsidP="00D00075">
            <w:pPr>
              <w:pStyle w:val="ListParagraph"/>
              <w:numPr>
                <w:ilvl w:val="0"/>
                <w:numId w:val="1"/>
              </w:numPr>
              <w:ind w:left="169" w:hanging="142"/>
              <w:rPr>
                <w:rFonts w:ascii="Arial" w:hAnsi="Arial" w:cs="Arial"/>
                <w:sz w:val="20"/>
                <w:szCs w:val="20"/>
                <w:lang w:val="en-GB"/>
              </w:rPr>
            </w:pPr>
            <w:r w:rsidRPr="00D00075">
              <w:rPr>
                <w:rFonts w:ascii="Arial" w:hAnsi="Arial" w:cs="Arial"/>
                <w:sz w:val="20"/>
                <w:szCs w:val="20"/>
                <w:lang w:val="en-GB"/>
              </w:rPr>
              <w:t xml:space="preserve">Fully support for daily and weekly IEEE 519 reporting </w:t>
            </w:r>
          </w:p>
          <w:p w14:paraId="3B8D95DF" w14:textId="77777777" w:rsidR="00D00075" w:rsidRPr="00D00075" w:rsidRDefault="00D00075" w:rsidP="00D00075">
            <w:pPr>
              <w:pStyle w:val="ListParagraph"/>
              <w:numPr>
                <w:ilvl w:val="0"/>
                <w:numId w:val="1"/>
              </w:numPr>
              <w:ind w:left="169" w:hanging="142"/>
              <w:rPr>
                <w:rFonts w:ascii="Arial" w:hAnsi="Arial" w:cs="Arial"/>
                <w:sz w:val="20"/>
                <w:szCs w:val="20"/>
                <w:lang w:val="en-GB"/>
              </w:rPr>
            </w:pPr>
            <w:r w:rsidRPr="00D00075">
              <w:rPr>
                <w:rFonts w:ascii="Arial" w:hAnsi="Arial" w:cs="Arial"/>
                <w:sz w:val="20"/>
                <w:szCs w:val="20"/>
                <w:lang w:val="en-GB"/>
              </w:rPr>
              <w:t>Added screenshot copy to picture file (.BMP),</w:t>
            </w:r>
          </w:p>
          <w:p w14:paraId="41BB6FAB" w14:textId="77777777" w:rsidR="00D00075" w:rsidRPr="00D00075" w:rsidRDefault="00D00075" w:rsidP="00D00075">
            <w:pPr>
              <w:pStyle w:val="ListParagraph"/>
              <w:numPr>
                <w:ilvl w:val="0"/>
                <w:numId w:val="1"/>
              </w:numPr>
              <w:ind w:left="169" w:hanging="142"/>
              <w:rPr>
                <w:rFonts w:ascii="Arial" w:hAnsi="Arial" w:cs="Arial"/>
                <w:sz w:val="20"/>
                <w:szCs w:val="20"/>
                <w:lang w:val="en-GB"/>
              </w:rPr>
            </w:pPr>
            <w:r w:rsidRPr="00D00075">
              <w:rPr>
                <w:rFonts w:ascii="Arial" w:hAnsi="Arial" w:cs="Arial"/>
                <w:sz w:val="20"/>
                <w:szCs w:val="20"/>
                <w:lang w:val="en-GB"/>
              </w:rPr>
              <w:t>Added automatic factory reset after firmware upgrade,</w:t>
            </w:r>
          </w:p>
          <w:p w14:paraId="4EB7BCED" w14:textId="77777777" w:rsidR="00D00075" w:rsidRPr="00D00075" w:rsidRDefault="00D00075" w:rsidP="00D00075">
            <w:pPr>
              <w:pStyle w:val="ListParagraph"/>
              <w:numPr>
                <w:ilvl w:val="0"/>
                <w:numId w:val="1"/>
              </w:numPr>
              <w:ind w:left="169" w:hanging="142"/>
              <w:rPr>
                <w:rFonts w:ascii="Arial" w:hAnsi="Arial" w:cs="Arial"/>
                <w:sz w:val="20"/>
                <w:szCs w:val="20"/>
                <w:lang w:val="en-GB"/>
              </w:rPr>
            </w:pPr>
            <w:r w:rsidRPr="00D00075">
              <w:rPr>
                <w:rFonts w:ascii="Arial" w:hAnsi="Arial" w:cs="Arial"/>
                <w:sz w:val="20"/>
                <w:szCs w:val="20"/>
                <w:lang w:val="en-GB"/>
              </w:rPr>
              <w:t>Added new current clamps, (A 1636 (AC/DC current clamps), A 1501/1502/1503 smart flex clamps, A 1588 – smart iron leakage clamps),</w:t>
            </w:r>
          </w:p>
          <w:p w14:paraId="79D7A6B6" w14:textId="77777777" w:rsidR="00D00075" w:rsidRPr="00D00075" w:rsidRDefault="00D00075" w:rsidP="00D00075">
            <w:pPr>
              <w:pStyle w:val="ListParagraph"/>
              <w:numPr>
                <w:ilvl w:val="0"/>
                <w:numId w:val="1"/>
              </w:numPr>
              <w:ind w:left="169" w:hanging="142"/>
              <w:rPr>
                <w:rFonts w:ascii="Arial" w:hAnsi="Arial" w:cs="Arial"/>
                <w:sz w:val="20"/>
                <w:szCs w:val="20"/>
                <w:lang w:val="en-GB"/>
              </w:rPr>
            </w:pPr>
            <w:r w:rsidRPr="00D00075">
              <w:rPr>
                <w:rFonts w:ascii="Arial" w:hAnsi="Arial" w:cs="Arial"/>
                <w:sz w:val="20"/>
                <w:szCs w:val="20"/>
                <w:lang w:val="en-GB"/>
              </w:rPr>
              <w:t>Added selection Flat/Folder data structure,</w:t>
            </w:r>
          </w:p>
          <w:p w14:paraId="49FEE3EE" w14:textId="487A3E2F" w:rsidR="00D00075" w:rsidRPr="0007560E" w:rsidRDefault="00D00075" w:rsidP="0007560E">
            <w:pPr>
              <w:pStyle w:val="ListParagraph"/>
              <w:numPr>
                <w:ilvl w:val="0"/>
                <w:numId w:val="1"/>
              </w:numPr>
              <w:ind w:left="169" w:hanging="142"/>
              <w:rPr>
                <w:rFonts w:ascii="Arial" w:hAnsi="Arial" w:cs="Arial"/>
                <w:sz w:val="20"/>
                <w:szCs w:val="20"/>
                <w:lang w:val="en-GB"/>
              </w:rPr>
            </w:pPr>
            <w:r w:rsidRPr="00D00075">
              <w:rPr>
                <w:rFonts w:ascii="Arial" w:hAnsi="Arial" w:cs="Arial"/>
                <w:sz w:val="20"/>
                <w:szCs w:val="20"/>
                <w:lang w:val="en-GB"/>
              </w:rPr>
              <w:t xml:space="preserve">Added new dealers. </w:t>
            </w:r>
          </w:p>
        </w:tc>
        <w:tc>
          <w:tcPr>
            <w:tcW w:w="847" w:type="dxa"/>
            <w:tcBorders>
              <w:top w:val="nil"/>
              <w:left w:val="nil"/>
              <w:bottom w:val="single" w:sz="4" w:space="0" w:color="auto"/>
              <w:right w:val="single" w:sz="8" w:space="0" w:color="auto"/>
            </w:tcBorders>
            <w:vAlign w:val="bottom"/>
          </w:tcPr>
          <w:p w14:paraId="0A4268D6" w14:textId="77777777" w:rsidR="00D00075" w:rsidRDefault="00D00075" w:rsidP="00440B54">
            <w:pPr>
              <w:rPr>
                <w:rFonts w:ascii="Arial" w:hAnsi="Arial" w:cs="Arial"/>
                <w:sz w:val="20"/>
                <w:szCs w:val="20"/>
                <w:lang w:val="en-GB"/>
              </w:rPr>
            </w:pPr>
            <w:r>
              <w:rPr>
                <w:rFonts w:ascii="Arial" w:hAnsi="Arial" w:cs="Arial"/>
                <w:sz w:val="20"/>
                <w:szCs w:val="20"/>
                <w:lang w:val="en-GB"/>
              </w:rPr>
              <w:t>HW2_3</w:t>
            </w:r>
          </w:p>
          <w:p w14:paraId="4ADEC1E6" w14:textId="77777777" w:rsidR="00B14D60" w:rsidRDefault="00B14D60" w:rsidP="00440B54">
            <w:pPr>
              <w:rPr>
                <w:rFonts w:ascii="Arial" w:hAnsi="Arial" w:cs="Arial"/>
                <w:sz w:val="20"/>
                <w:szCs w:val="20"/>
                <w:lang w:val="en-GB"/>
              </w:rPr>
            </w:pPr>
          </w:p>
          <w:p w14:paraId="3BD20017" w14:textId="77777777" w:rsidR="00B14D60" w:rsidRDefault="00B14D60" w:rsidP="00440B54">
            <w:pPr>
              <w:rPr>
                <w:rFonts w:ascii="Arial" w:hAnsi="Arial" w:cs="Arial"/>
                <w:sz w:val="20"/>
                <w:szCs w:val="20"/>
                <w:lang w:val="en-GB"/>
              </w:rPr>
            </w:pPr>
          </w:p>
          <w:p w14:paraId="5D5DA982" w14:textId="77777777" w:rsidR="00B14D60" w:rsidRDefault="00B14D60" w:rsidP="00440B54">
            <w:pPr>
              <w:rPr>
                <w:rFonts w:ascii="Arial" w:hAnsi="Arial" w:cs="Arial"/>
                <w:sz w:val="20"/>
                <w:szCs w:val="20"/>
                <w:lang w:val="en-GB"/>
              </w:rPr>
            </w:pPr>
          </w:p>
          <w:p w14:paraId="4E0B833B" w14:textId="77777777" w:rsidR="00B14D60" w:rsidRDefault="00B14D60" w:rsidP="00440B54">
            <w:pPr>
              <w:rPr>
                <w:rFonts w:ascii="Arial" w:hAnsi="Arial" w:cs="Arial"/>
                <w:sz w:val="20"/>
                <w:szCs w:val="20"/>
                <w:lang w:val="en-GB"/>
              </w:rPr>
            </w:pPr>
          </w:p>
          <w:p w14:paraId="527B0929" w14:textId="6D3CBC2A" w:rsidR="00B14D60" w:rsidRPr="00E80419" w:rsidRDefault="00B14D60" w:rsidP="00440B54">
            <w:pPr>
              <w:rPr>
                <w:rFonts w:ascii="Arial" w:hAnsi="Arial" w:cs="Arial"/>
                <w:sz w:val="20"/>
                <w:szCs w:val="20"/>
                <w:lang w:val="en-GB"/>
              </w:rPr>
            </w:pPr>
          </w:p>
        </w:tc>
        <w:tc>
          <w:tcPr>
            <w:tcW w:w="1275" w:type="dxa"/>
            <w:tcBorders>
              <w:top w:val="nil"/>
              <w:left w:val="nil"/>
              <w:bottom w:val="single" w:sz="4" w:space="0" w:color="auto"/>
              <w:right w:val="single" w:sz="8" w:space="0" w:color="auto"/>
            </w:tcBorders>
            <w:vAlign w:val="bottom"/>
          </w:tcPr>
          <w:p w14:paraId="2C89C7EA" w14:textId="77777777" w:rsidR="00D00075" w:rsidRDefault="00D00075" w:rsidP="00440B54">
            <w:pPr>
              <w:jc w:val="center"/>
              <w:rPr>
                <w:rFonts w:ascii="Arial" w:hAnsi="Arial" w:cs="Arial"/>
                <w:sz w:val="20"/>
                <w:szCs w:val="20"/>
                <w:lang w:val="en-GB"/>
              </w:rPr>
            </w:pPr>
            <w:r>
              <w:rPr>
                <w:rFonts w:ascii="Arial" w:hAnsi="Arial" w:cs="Arial"/>
                <w:sz w:val="20"/>
                <w:szCs w:val="20"/>
                <w:lang w:val="en-GB"/>
              </w:rPr>
              <w:t>V 3.0.0.3797</w:t>
            </w:r>
          </w:p>
          <w:p w14:paraId="41249A9C" w14:textId="77777777" w:rsidR="00B14D60" w:rsidRDefault="00B14D60" w:rsidP="00440B54">
            <w:pPr>
              <w:jc w:val="center"/>
              <w:rPr>
                <w:rFonts w:ascii="Arial" w:hAnsi="Arial" w:cs="Arial"/>
                <w:sz w:val="20"/>
                <w:szCs w:val="20"/>
                <w:lang w:val="en-GB"/>
              </w:rPr>
            </w:pPr>
          </w:p>
          <w:p w14:paraId="66D64BF8" w14:textId="77777777" w:rsidR="00B14D60" w:rsidRDefault="00B14D60" w:rsidP="00440B54">
            <w:pPr>
              <w:jc w:val="center"/>
              <w:rPr>
                <w:rFonts w:ascii="Arial" w:hAnsi="Arial" w:cs="Arial"/>
                <w:sz w:val="20"/>
                <w:szCs w:val="20"/>
                <w:lang w:val="en-GB"/>
              </w:rPr>
            </w:pPr>
          </w:p>
          <w:p w14:paraId="563BE525" w14:textId="77777777" w:rsidR="00B14D60" w:rsidRDefault="00B14D60" w:rsidP="00440B54">
            <w:pPr>
              <w:jc w:val="center"/>
              <w:rPr>
                <w:rFonts w:ascii="Arial" w:hAnsi="Arial" w:cs="Arial"/>
                <w:sz w:val="20"/>
                <w:szCs w:val="20"/>
                <w:lang w:val="en-GB"/>
              </w:rPr>
            </w:pPr>
          </w:p>
          <w:p w14:paraId="73ED590D" w14:textId="77777777" w:rsidR="00B14D60" w:rsidRDefault="00B14D60" w:rsidP="00440B54">
            <w:pPr>
              <w:jc w:val="center"/>
              <w:rPr>
                <w:rFonts w:ascii="Arial" w:hAnsi="Arial" w:cs="Arial"/>
                <w:sz w:val="20"/>
                <w:szCs w:val="20"/>
                <w:lang w:val="en-GB"/>
              </w:rPr>
            </w:pPr>
          </w:p>
          <w:p w14:paraId="551B52B8" w14:textId="52D296BB" w:rsidR="00B14D60" w:rsidRDefault="00B14D60" w:rsidP="00440B54">
            <w:pPr>
              <w:jc w:val="center"/>
              <w:rPr>
                <w:rFonts w:ascii="Arial" w:hAnsi="Arial" w:cs="Arial"/>
                <w:sz w:val="20"/>
                <w:szCs w:val="20"/>
                <w:lang w:val="en-GB"/>
              </w:rPr>
            </w:pPr>
          </w:p>
        </w:tc>
      </w:tr>
      <w:tr w:rsidR="00861A27" w:rsidRPr="00E80419" w14:paraId="5F425B0D" w14:textId="77777777" w:rsidTr="00B14D60">
        <w:trPr>
          <w:trHeight w:val="510"/>
        </w:trPr>
        <w:tc>
          <w:tcPr>
            <w:tcW w:w="253" w:type="dxa"/>
            <w:tcBorders>
              <w:top w:val="nil"/>
              <w:left w:val="single" w:sz="8" w:space="0" w:color="auto"/>
              <w:bottom w:val="single" w:sz="4" w:space="0" w:color="auto"/>
              <w:right w:val="single" w:sz="4" w:space="0" w:color="auto"/>
            </w:tcBorders>
            <w:noWrap/>
            <w:vAlign w:val="bottom"/>
          </w:tcPr>
          <w:p w14:paraId="39BBC4DB" w14:textId="77777777" w:rsidR="00861A27" w:rsidRDefault="00861A27" w:rsidP="00861A27">
            <w:pPr>
              <w:rPr>
                <w:rFonts w:ascii="Arial" w:hAnsi="Arial" w:cs="Arial"/>
                <w:sz w:val="20"/>
                <w:szCs w:val="20"/>
                <w:lang w:val="en-GB"/>
              </w:rPr>
            </w:pPr>
            <w:r>
              <w:rPr>
                <w:rFonts w:ascii="Arial" w:hAnsi="Arial" w:cs="Arial"/>
                <w:sz w:val="20"/>
                <w:szCs w:val="20"/>
                <w:lang w:val="en-GB"/>
              </w:rPr>
              <w:t>2</w:t>
            </w:r>
          </w:p>
          <w:p w14:paraId="73E26A74" w14:textId="77777777" w:rsidR="00B14D60" w:rsidRDefault="00B14D60" w:rsidP="00861A27">
            <w:pPr>
              <w:rPr>
                <w:rFonts w:ascii="Arial" w:hAnsi="Arial" w:cs="Arial"/>
                <w:sz w:val="20"/>
                <w:szCs w:val="20"/>
                <w:lang w:val="en-GB"/>
              </w:rPr>
            </w:pPr>
          </w:p>
          <w:p w14:paraId="329FD6C0" w14:textId="77777777" w:rsidR="00B14D60" w:rsidRDefault="00B14D60" w:rsidP="00861A27">
            <w:pPr>
              <w:rPr>
                <w:rFonts w:ascii="Arial" w:hAnsi="Arial" w:cs="Arial"/>
                <w:sz w:val="20"/>
                <w:szCs w:val="20"/>
                <w:lang w:val="en-GB"/>
              </w:rPr>
            </w:pPr>
          </w:p>
          <w:p w14:paraId="11845997" w14:textId="77777777" w:rsidR="00B14D60" w:rsidRDefault="00B14D60" w:rsidP="00861A27">
            <w:pPr>
              <w:rPr>
                <w:rFonts w:ascii="Arial" w:hAnsi="Arial" w:cs="Arial"/>
                <w:sz w:val="20"/>
                <w:szCs w:val="20"/>
                <w:lang w:val="en-GB"/>
              </w:rPr>
            </w:pPr>
          </w:p>
          <w:p w14:paraId="1530BA98" w14:textId="77777777" w:rsidR="00B14D60" w:rsidRDefault="00B14D60" w:rsidP="00861A27">
            <w:pPr>
              <w:rPr>
                <w:rFonts w:ascii="Arial" w:hAnsi="Arial" w:cs="Arial"/>
                <w:sz w:val="20"/>
                <w:szCs w:val="20"/>
                <w:lang w:val="en-GB"/>
              </w:rPr>
            </w:pPr>
          </w:p>
          <w:p w14:paraId="1F336966" w14:textId="77777777" w:rsidR="00B14D60" w:rsidRDefault="00B14D60" w:rsidP="00861A27">
            <w:pPr>
              <w:rPr>
                <w:rFonts w:ascii="Arial" w:hAnsi="Arial" w:cs="Arial"/>
                <w:sz w:val="20"/>
                <w:szCs w:val="20"/>
                <w:lang w:val="en-GB"/>
              </w:rPr>
            </w:pPr>
          </w:p>
          <w:p w14:paraId="5457B2BB" w14:textId="09731684" w:rsidR="00B14D60" w:rsidRPr="00E80419" w:rsidRDefault="00B14D60" w:rsidP="00861A27">
            <w:pPr>
              <w:rPr>
                <w:rFonts w:ascii="Arial" w:hAnsi="Arial" w:cs="Arial"/>
                <w:sz w:val="20"/>
                <w:szCs w:val="20"/>
                <w:lang w:val="en-GB"/>
              </w:rPr>
            </w:pPr>
          </w:p>
        </w:tc>
        <w:tc>
          <w:tcPr>
            <w:tcW w:w="920" w:type="dxa"/>
            <w:tcBorders>
              <w:top w:val="nil"/>
              <w:left w:val="nil"/>
              <w:bottom w:val="single" w:sz="4" w:space="0" w:color="auto"/>
              <w:right w:val="single" w:sz="4" w:space="0" w:color="auto"/>
            </w:tcBorders>
            <w:noWrap/>
            <w:vAlign w:val="bottom"/>
          </w:tcPr>
          <w:p w14:paraId="661A95A3" w14:textId="77777777" w:rsidR="00861A27" w:rsidRDefault="00861A27" w:rsidP="00861A27">
            <w:pPr>
              <w:rPr>
                <w:rFonts w:ascii="Arial" w:hAnsi="Arial" w:cs="Arial"/>
                <w:sz w:val="20"/>
                <w:szCs w:val="20"/>
                <w:lang w:val="en-GB"/>
              </w:rPr>
            </w:pPr>
            <w:r>
              <w:rPr>
                <w:rFonts w:ascii="Arial" w:hAnsi="Arial" w:cs="Arial"/>
                <w:sz w:val="20"/>
                <w:szCs w:val="20"/>
                <w:lang w:val="en-GB"/>
              </w:rPr>
              <w:t>1.0.2221</w:t>
            </w:r>
          </w:p>
          <w:p w14:paraId="7981AA89" w14:textId="77777777" w:rsidR="00B14D60" w:rsidRDefault="00B14D60" w:rsidP="00861A27">
            <w:pPr>
              <w:rPr>
                <w:rFonts w:ascii="Arial" w:hAnsi="Arial" w:cs="Arial"/>
                <w:sz w:val="20"/>
                <w:szCs w:val="20"/>
                <w:lang w:val="en-GB"/>
              </w:rPr>
            </w:pPr>
          </w:p>
          <w:p w14:paraId="6550A2EF" w14:textId="77777777" w:rsidR="00B14D60" w:rsidRDefault="00B14D60" w:rsidP="00861A27">
            <w:pPr>
              <w:rPr>
                <w:rFonts w:ascii="Arial" w:hAnsi="Arial" w:cs="Arial"/>
                <w:sz w:val="20"/>
                <w:szCs w:val="20"/>
                <w:lang w:val="en-GB"/>
              </w:rPr>
            </w:pPr>
          </w:p>
          <w:p w14:paraId="2777B9BE" w14:textId="77777777" w:rsidR="00B14D60" w:rsidRDefault="00B14D60" w:rsidP="00861A27">
            <w:pPr>
              <w:rPr>
                <w:rFonts w:ascii="Arial" w:hAnsi="Arial" w:cs="Arial"/>
                <w:sz w:val="20"/>
                <w:szCs w:val="20"/>
                <w:lang w:val="en-GB"/>
              </w:rPr>
            </w:pPr>
          </w:p>
          <w:p w14:paraId="7EB36BD7" w14:textId="77777777" w:rsidR="00B14D60" w:rsidRDefault="00B14D60" w:rsidP="00861A27">
            <w:pPr>
              <w:rPr>
                <w:rFonts w:ascii="Arial" w:hAnsi="Arial" w:cs="Arial"/>
                <w:sz w:val="20"/>
                <w:szCs w:val="20"/>
                <w:lang w:val="en-GB"/>
              </w:rPr>
            </w:pPr>
          </w:p>
          <w:p w14:paraId="745E1E58" w14:textId="77777777" w:rsidR="00B14D60" w:rsidRDefault="00B14D60" w:rsidP="00861A27">
            <w:pPr>
              <w:rPr>
                <w:rFonts w:ascii="Arial" w:hAnsi="Arial" w:cs="Arial"/>
                <w:sz w:val="20"/>
                <w:szCs w:val="20"/>
                <w:lang w:val="en-GB"/>
              </w:rPr>
            </w:pPr>
          </w:p>
          <w:p w14:paraId="43709802" w14:textId="443D07B9" w:rsidR="00B14D60" w:rsidRPr="00E80419" w:rsidRDefault="00B14D60" w:rsidP="00861A27">
            <w:pPr>
              <w:rPr>
                <w:rFonts w:ascii="Arial" w:hAnsi="Arial" w:cs="Arial"/>
                <w:sz w:val="20"/>
                <w:szCs w:val="20"/>
                <w:lang w:val="en-GB"/>
              </w:rPr>
            </w:pPr>
          </w:p>
        </w:tc>
        <w:tc>
          <w:tcPr>
            <w:tcW w:w="1144" w:type="dxa"/>
            <w:tcBorders>
              <w:top w:val="nil"/>
              <w:left w:val="nil"/>
              <w:bottom w:val="single" w:sz="4" w:space="0" w:color="auto"/>
              <w:right w:val="single" w:sz="4" w:space="0" w:color="auto"/>
            </w:tcBorders>
            <w:vAlign w:val="bottom"/>
          </w:tcPr>
          <w:p w14:paraId="0FF6A803" w14:textId="77777777" w:rsidR="00861A27" w:rsidRDefault="00AC1319" w:rsidP="00AC1319">
            <w:pPr>
              <w:rPr>
                <w:rFonts w:ascii="Arial" w:hAnsi="Arial" w:cs="Arial"/>
                <w:sz w:val="20"/>
                <w:szCs w:val="20"/>
                <w:lang w:val="en-GB"/>
              </w:rPr>
            </w:pPr>
            <w:r>
              <w:rPr>
                <w:rFonts w:ascii="Arial" w:hAnsi="Arial" w:cs="Arial"/>
                <w:sz w:val="20"/>
                <w:szCs w:val="20"/>
                <w:lang w:val="en-GB"/>
              </w:rPr>
              <w:t>20</w:t>
            </w:r>
            <w:r w:rsidR="00861A27">
              <w:rPr>
                <w:rFonts w:ascii="Arial" w:hAnsi="Arial" w:cs="Arial"/>
                <w:sz w:val="20"/>
                <w:szCs w:val="20"/>
                <w:lang w:val="en-GB"/>
              </w:rPr>
              <w:t>.</w:t>
            </w:r>
            <w:r>
              <w:rPr>
                <w:rFonts w:ascii="Arial" w:hAnsi="Arial" w:cs="Arial"/>
                <w:sz w:val="20"/>
                <w:szCs w:val="20"/>
                <w:lang w:val="en-GB"/>
              </w:rPr>
              <w:t>12</w:t>
            </w:r>
            <w:r w:rsidR="00861A27">
              <w:rPr>
                <w:rFonts w:ascii="Arial" w:hAnsi="Arial" w:cs="Arial"/>
                <w:sz w:val="20"/>
                <w:szCs w:val="20"/>
                <w:lang w:val="en-GB"/>
              </w:rPr>
              <w:t>.2016</w:t>
            </w:r>
          </w:p>
          <w:p w14:paraId="5DD1DBC0" w14:textId="77777777" w:rsidR="00B14D60" w:rsidRDefault="00B14D60" w:rsidP="00AC1319">
            <w:pPr>
              <w:rPr>
                <w:rFonts w:ascii="Arial" w:hAnsi="Arial" w:cs="Arial"/>
                <w:sz w:val="20"/>
                <w:szCs w:val="20"/>
                <w:lang w:val="en-GB"/>
              </w:rPr>
            </w:pPr>
          </w:p>
          <w:p w14:paraId="273E66C6" w14:textId="77777777" w:rsidR="00B14D60" w:rsidRDefault="00B14D60" w:rsidP="00AC1319">
            <w:pPr>
              <w:rPr>
                <w:rFonts w:ascii="Arial" w:hAnsi="Arial" w:cs="Arial"/>
                <w:sz w:val="20"/>
                <w:szCs w:val="20"/>
                <w:lang w:val="en-GB"/>
              </w:rPr>
            </w:pPr>
          </w:p>
          <w:p w14:paraId="445EE179" w14:textId="77777777" w:rsidR="00B14D60" w:rsidRDefault="00B14D60" w:rsidP="00AC1319">
            <w:pPr>
              <w:rPr>
                <w:rFonts w:ascii="Arial" w:hAnsi="Arial" w:cs="Arial"/>
                <w:sz w:val="20"/>
                <w:szCs w:val="20"/>
                <w:lang w:val="en-GB"/>
              </w:rPr>
            </w:pPr>
          </w:p>
          <w:p w14:paraId="266A3161" w14:textId="77777777" w:rsidR="00B14D60" w:rsidRDefault="00B14D60" w:rsidP="00AC1319">
            <w:pPr>
              <w:rPr>
                <w:rFonts w:ascii="Arial" w:hAnsi="Arial" w:cs="Arial"/>
                <w:sz w:val="20"/>
                <w:szCs w:val="20"/>
                <w:lang w:val="en-GB"/>
              </w:rPr>
            </w:pPr>
          </w:p>
          <w:p w14:paraId="22D7E5BA" w14:textId="77777777" w:rsidR="00B14D60" w:rsidRDefault="00B14D60" w:rsidP="00AC1319">
            <w:pPr>
              <w:rPr>
                <w:rFonts w:ascii="Arial" w:hAnsi="Arial" w:cs="Arial"/>
                <w:sz w:val="20"/>
                <w:szCs w:val="20"/>
                <w:lang w:val="en-GB"/>
              </w:rPr>
            </w:pPr>
          </w:p>
          <w:p w14:paraId="51846A07" w14:textId="52F52D4E" w:rsidR="00B14D60" w:rsidRDefault="00B14D60" w:rsidP="00AC1319">
            <w:pPr>
              <w:rPr>
                <w:rFonts w:ascii="Arial" w:hAnsi="Arial" w:cs="Arial"/>
                <w:sz w:val="20"/>
                <w:szCs w:val="20"/>
                <w:lang w:val="en-GB"/>
              </w:rPr>
            </w:pPr>
          </w:p>
        </w:tc>
        <w:tc>
          <w:tcPr>
            <w:tcW w:w="4633" w:type="dxa"/>
            <w:tcBorders>
              <w:top w:val="nil"/>
              <w:left w:val="nil"/>
              <w:bottom w:val="single" w:sz="4" w:space="0" w:color="auto"/>
              <w:right w:val="single" w:sz="4" w:space="0" w:color="auto"/>
            </w:tcBorders>
            <w:vAlign w:val="bottom"/>
          </w:tcPr>
          <w:p w14:paraId="5FE47E8F" w14:textId="77777777" w:rsidR="00861A27" w:rsidRPr="00467442" w:rsidRDefault="00861A27" w:rsidP="00861A27">
            <w:pPr>
              <w:pStyle w:val="ListParagraph"/>
              <w:numPr>
                <w:ilvl w:val="0"/>
                <w:numId w:val="1"/>
              </w:numPr>
              <w:ind w:left="169" w:hanging="142"/>
              <w:rPr>
                <w:rFonts w:ascii="Arial" w:hAnsi="Arial" w:cs="Arial"/>
                <w:sz w:val="20"/>
                <w:szCs w:val="20"/>
                <w:lang w:val="en-GB"/>
              </w:rPr>
            </w:pPr>
            <w:r w:rsidRPr="00467442">
              <w:rPr>
                <w:rFonts w:ascii="Arial" w:hAnsi="Arial" w:cs="Arial"/>
                <w:sz w:val="20"/>
                <w:szCs w:val="20"/>
                <w:lang w:val="en-GB"/>
              </w:rPr>
              <w:t>Modified connection check tool</w:t>
            </w:r>
            <w:r>
              <w:rPr>
                <w:rFonts w:ascii="Arial" w:hAnsi="Arial" w:cs="Arial"/>
                <w:sz w:val="20"/>
                <w:szCs w:val="20"/>
                <w:lang w:val="en-GB"/>
              </w:rPr>
              <w:t xml:space="preserve"> (extended limits),</w:t>
            </w:r>
          </w:p>
          <w:p w14:paraId="5BD822FE" w14:textId="77777777" w:rsidR="00861A27" w:rsidRPr="00467442" w:rsidRDefault="00861A27" w:rsidP="00861A27">
            <w:pPr>
              <w:pStyle w:val="ListParagraph"/>
              <w:numPr>
                <w:ilvl w:val="0"/>
                <w:numId w:val="1"/>
              </w:numPr>
              <w:ind w:left="169" w:hanging="142"/>
              <w:rPr>
                <w:rFonts w:ascii="Arial" w:hAnsi="Arial" w:cs="Arial"/>
                <w:sz w:val="20"/>
                <w:szCs w:val="20"/>
                <w:lang w:val="en-GB"/>
              </w:rPr>
            </w:pPr>
            <w:r w:rsidRPr="00467442">
              <w:rPr>
                <w:rFonts w:ascii="Arial" w:hAnsi="Arial" w:cs="Arial"/>
                <w:sz w:val="20"/>
                <w:szCs w:val="20"/>
                <w:lang w:val="en-GB"/>
              </w:rPr>
              <w:t>Added auto-ranging and auto setting of current range, for current clamps</w:t>
            </w:r>
            <w:r>
              <w:rPr>
                <w:rFonts w:ascii="Arial" w:hAnsi="Arial" w:cs="Arial"/>
                <w:sz w:val="20"/>
                <w:szCs w:val="20"/>
                <w:lang w:val="en-GB"/>
              </w:rPr>
              <w:t>,</w:t>
            </w:r>
          </w:p>
          <w:p w14:paraId="0DC34B75" w14:textId="77777777" w:rsidR="00861A27" w:rsidRDefault="00861A27" w:rsidP="00861A27">
            <w:pPr>
              <w:pStyle w:val="ListParagraph"/>
              <w:numPr>
                <w:ilvl w:val="0"/>
                <w:numId w:val="1"/>
              </w:numPr>
              <w:ind w:left="169" w:hanging="142"/>
              <w:rPr>
                <w:rFonts w:ascii="Arial" w:hAnsi="Arial" w:cs="Arial"/>
                <w:sz w:val="20"/>
                <w:szCs w:val="20"/>
                <w:lang w:val="en-GB"/>
              </w:rPr>
            </w:pPr>
            <w:r w:rsidRPr="00467442">
              <w:rPr>
                <w:rFonts w:ascii="Arial" w:hAnsi="Arial" w:cs="Arial"/>
                <w:sz w:val="20"/>
                <w:szCs w:val="20"/>
                <w:lang w:val="en-GB"/>
              </w:rPr>
              <w:t xml:space="preserve">Added 2 additional measuring methods for Power measurement (Classic, </w:t>
            </w:r>
            <w:r w:rsidRPr="00467442">
              <w:rPr>
                <w:rFonts w:ascii="Arial" w:hAnsi="Arial" w:cs="Arial"/>
                <w:i/>
                <w:sz w:val="20"/>
                <w:szCs w:val="20"/>
                <w:lang w:val="en-GB"/>
              </w:rPr>
              <w:t>Vector and Arithmetic</w:t>
            </w:r>
            <w:r w:rsidRPr="00467442">
              <w:rPr>
                <w:rFonts w:ascii="Arial" w:hAnsi="Arial" w:cs="Arial"/>
                <w:sz w:val="20"/>
                <w:szCs w:val="20"/>
                <w:lang w:val="en-GB"/>
              </w:rPr>
              <w:t xml:space="preserve"> )</w:t>
            </w:r>
            <w:r>
              <w:rPr>
                <w:rFonts w:ascii="Arial" w:hAnsi="Arial" w:cs="Arial"/>
                <w:sz w:val="20"/>
                <w:szCs w:val="20"/>
                <w:lang w:val="en-GB"/>
              </w:rPr>
              <w:t>,</w:t>
            </w:r>
          </w:p>
          <w:p w14:paraId="18329189" w14:textId="77777777" w:rsidR="00861A27" w:rsidRDefault="00861A27" w:rsidP="00861A27">
            <w:pPr>
              <w:pStyle w:val="ListParagraph"/>
              <w:numPr>
                <w:ilvl w:val="0"/>
                <w:numId w:val="1"/>
              </w:numPr>
              <w:ind w:left="169" w:hanging="142"/>
              <w:rPr>
                <w:rFonts w:ascii="Arial" w:hAnsi="Arial" w:cs="Arial"/>
                <w:sz w:val="20"/>
                <w:szCs w:val="20"/>
                <w:lang w:val="en-GB"/>
              </w:rPr>
            </w:pPr>
            <w:r w:rsidRPr="00467442">
              <w:rPr>
                <w:rFonts w:ascii="Arial" w:hAnsi="Arial" w:cs="Arial"/>
                <w:sz w:val="20"/>
                <w:szCs w:val="20"/>
                <w:lang w:val="en-GB"/>
              </w:rPr>
              <w:t>Added profile setting</w:t>
            </w:r>
            <w:r>
              <w:rPr>
                <w:rFonts w:ascii="Arial" w:hAnsi="Arial" w:cs="Arial"/>
                <w:sz w:val="20"/>
                <w:szCs w:val="20"/>
                <w:lang w:val="en-GB"/>
              </w:rPr>
              <w:t xml:space="preserve"> (Limited)</w:t>
            </w:r>
            <w:r w:rsidRPr="00467442">
              <w:rPr>
                <w:rFonts w:ascii="Arial" w:hAnsi="Arial" w:cs="Arial"/>
                <w:sz w:val="20"/>
                <w:szCs w:val="20"/>
                <w:lang w:val="en-GB"/>
              </w:rPr>
              <w:t xml:space="preserve"> in General recorder, enabling </w:t>
            </w:r>
            <w:r>
              <w:rPr>
                <w:rFonts w:ascii="Arial" w:hAnsi="Arial" w:cs="Arial"/>
                <w:sz w:val="20"/>
                <w:szCs w:val="20"/>
                <w:lang w:val="en-GB"/>
              </w:rPr>
              <w:t>s</w:t>
            </w:r>
            <w:r w:rsidRPr="00467442">
              <w:rPr>
                <w:rFonts w:ascii="Arial" w:hAnsi="Arial" w:cs="Arial"/>
                <w:sz w:val="20"/>
                <w:szCs w:val="20"/>
                <w:lang w:val="en-GB"/>
              </w:rPr>
              <w:t>upport for 7days recording with 1sec interval,</w:t>
            </w:r>
          </w:p>
          <w:p w14:paraId="6705F9ED" w14:textId="77777777" w:rsidR="00861A27" w:rsidRDefault="00861A27" w:rsidP="00861A27">
            <w:pPr>
              <w:pStyle w:val="ListParagraph"/>
              <w:numPr>
                <w:ilvl w:val="0"/>
                <w:numId w:val="1"/>
              </w:numPr>
              <w:ind w:left="169" w:hanging="142"/>
              <w:rPr>
                <w:rFonts w:ascii="Arial" w:hAnsi="Arial" w:cs="Arial"/>
                <w:sz w:val="20"/>
                <w:szCs w:val="20"/>
                <w:lang w:val="en-GB"/>
              </w:rPr>
            </w:pPr>
            <w:r>
              <w:rPr>
                <w:rFonts w:ascii="Arial" w:hAnsi="Arial" w:cs="Arial"/>
                <w:sz w:val="20"/>
                <w:szCs w:val="20"/>
                <w:lang w:val="en-GB"/>
              </w:rPr>
              <w:t>Added VFD measurement,</w:t>
            </w:r>
          </w:p>
          <w:p w14:paraId="6B51EC09" w14:textId="77777777" w:rsidR="00861A27" w:rsidRPr="00861A27" w:rsidRDefault="00861A27" w:rsidP="00861A27">
            <w:pPr>
              <w:pStyle w:val="ListParagraph"/>
              <w:numPr>
                <w:ilvl w:val="0"/>
                <w:numId w:val="1"/>
              </w:numPr>
              <w:ind w:left="169" w:hanging="142"/>
              <w:rPr>
                <w:rFonts w:ascii="Arial" w:hAnsi="Arial" w:cs="Arial"/>
                <w:sz w:val="20"/>
                <w:szCs w:val="20"/>
                <w:lang w:val="en-GB"/>
              </w:rPr>
            </w:pPr>
            <w:r>
              <w:rPr>
                <w:rFonts w:ascii="Arial" w:hAnsi="Arial" w:cs="Arial"/>
                <w:sz w:val="20"/>
                <w:szCs w:val="20"/>
                <w:lang w:val="en-GB"/>
              </w:rPr>
              <w:t>Added option to name the instrument,</w:t>
            </w:r>
          </w:p>
          <w:p w14:paraId="40D90789" w14:textId="77777777" w:rsidR="00861A27" w:rsidRDefault="00861A27" w:rsidP="00861A27">
            <w:pPr>
              <w:pStyle w:val="ListParagraph"/>
              <w:numPr>
                <w:ilvl w:val="0"/>
                <w:numId w:val="1"/>
              </w:numPr>
              <w:ind w:left="169" w:hanging="142"/>
              <w:rPr>
                <w:rFonts w:ascii="Arial" w:hAnsi="Arial" w:cs="Arial"/>
                <w:sz w:val="20"/>
                <w:szCs w:val="20"/>
                <w:lang w:val="en-GB"/>
              </w:rPr>
            </w:pPr>
            <w:r>
              <w:rPr>
                <w:rFonts w:ascii="Arial" w:hAnsi="Arial" w:cs="Arial"/>
                <w:sz w:val="20"/>
                <w:szCs w:val="20"/>
                <w:lang w:val="en-GB"/>
              </w:rPr>
              <w:t>Added t</w:t>
            </w:r>
            <w:r w:rsidR="00F4794D">
              <w:rPr>
                <w:rFonts w:ascii="Arial" w:hAnsi="Arial" w:cs="Arial"/>
                <w:sz w:val="20"/>
                <w:szCs w:val="20"/>
                <w:lang w:val="en-GB"/>
              </w:rPr>
              <w:t>ransformer K-factor measurement,</w:t>
            </w:r>
          </w:p>
          <w:p w14:paraId="6102ECC2" w14:textId="77777777" w:rsidR="00F4794D" w:rsidRPr="00BA2A24" w:rsidRDefault="00F4794D" w:rsidP="00861A27">
            <w:pPr>
              <w:pStyle w:val="ListParagraph"/>
              <w:numPr>
                <w:ilvl w:val="0"/>
                <w:numId w:val="1"/>
              </w:numPr>
              <w:ind w:left="169" w:hanging="142"/>
              <w:rPr>
                <w:rFonts w:ascii="Arial" w:hAnsi="Arial" w:cs="Arial"/>
                <w:sz w:val="20"/>
                <w:szCs w:val="20"/>
                <w:lang w:val="en-GB"/>
              </w:rPr>
            </w:pPr>
            <w:r>
              <w:rPr>
                <w:rFonts w:ascii="Arial" w:hAnsi="Arial" w:cs="Arial"/>
                <w:sz w:val="20"/>
                <w:szCs w:val="20"/>
                <w:lang w:val="en-GB"/>
              </w:rPr>
              <w:t>Added Thai language.</w:t>
            </w:r>
          </w:p>
        </w:tc>
        <w:tc>
          <w:tcPr>
            <w:tcW w:w="847" w:type="dxa"/>
            <w:tcBorders>
              <w:top w:val="nil"/>
              <w:left w:val="nil"/>
              <w:bottom w:val="single" w:sz="4" w:space="0" w:color="auto"/>
              <w:right w:val="single" w:sz="8" w:space="0" w:color="auto"/>
            </w:tcBorders>
            <w:vAlign w:val="bottom"/>
          </w:tcPr>
          <w:p w14:paraId="18FB347E" w14:textId="77777777" w:rsidR="00861A27" w:rsidRDefault="00861A27" w:rsidP="00861A27">
            <w:pPr>
              <w:rPr>
                <w:rFonts w:ascii="Arial" w:hAnsi="Arial" w:cs="Arial"/>
                <w:sz w:val="20"/>
                <w:szCs w:val="20"/>
                <w:lang w:val="en-GB"/>
              </w:rPr>
            </w:pPr>
            <w:r>
              <w:rPr>
                <w:rFonts w:ascii="Arial" w:hAnsi="Arial" w:cs="Arial"/>
                <w:sz w:val="20"/>
                <w:szCs w:val="20"/>
                <w:lang w:val="en-GB"/>
              </w:rPr>
              <w:t>HW2_3</w:t>
            </w:r>
          </w:p>
          <w:p w14:paraId="04787BFC" w14:textId="77777777" w:rsidR="00B14D60" w:rsidRDefault="00B14D60" w:rsidP="00861A27">
            <w:pPr>
              <w:rPr>
                <w:rFonts w:ascii="Arial" w:hAnsi="Arial" w:cs="Arial"/>
                <w:sz w:val="20"/>
                <w:szCs w:val="20"/>
                <w:lang w:val="en-GB"/>
              </w:rPr>
            </w:pPr>
          </w:p>
          <w:p w14:paraId="36A22CC3" w14:textId="77777777" w:rsidR="00B14D60" w:rsidRDefault="00B14D60" w:rsidP="00861A27">
            <w:pPr>
              <w:rPr>
                <w:rFonts w:ascii="Arial" w:hAnsi="Arial" w:cs="Arial"/>
                <w:sz w:val="20"/>
                <w:szCs w:val="20"/>
                <w:lang w:val="en-GB"/>
              </w:rPr>
            </w:pPr>
          </w:p>
          <w:p w14:paraId="2CC6710E" w14:textId="77777777" w:rsidR="00B14D60" w:rsidRDefault="00B14D60" w:rsidP="00861A27">
            <w:pPr>
              <w:rPr>
                <w:rFonts w:ascii="Arial" w:hAnsi="Arial" w:cs="Arial"/>
                <w:sz w:val="20"/>
                <w:szCs w:val="20"/>
                <w:lang w:val="en-GB"/>
              </w:rPr>
            </w:pPr>
          </w:p>
          <w:p w14:paraId="1EC34469" w14:textId="77777777" w:rsidR="00B14D60" w:rsidRDefault="00B14D60" w:rsidP="00861A27">
            <w:pPr>
              <w:rPr>
                <w:rFonts w:ascii="Arial" w:hAnsi="Arial" w:cs="Arial"/>
                <w:sz w:val="20"/>
                <w:szCs w:val="20"/>
                <w:lang w:val="en-GB"/>
              </w:rPr>
            </w:pPr>
          </w:p>
          <w:p w14:paraId="3D3D30FB" w14:textId="77777777" w:rsidR="00B14D60" w:rsidRDefault="00B14D60" w:rsidP="00861A27">
            <w:pPr>
              <w:rPr>
                <w:rFonts w:ascii="Arial" w:hAnsi="Arial" w:cs="Arial"/>
                <w:sz w:val="20"/>
                <w:szCs w:val="20"/>
                <w:lang w:val="en-GB"/>
              </w:rPr>
            </w:pPr>
          </w:p>
          <w:p w14:paraId="4841AE16" w14:textId="44243CCC" w:rsidR="00B14D60" w:rsidRPr="00E80419" w:rsidRDefault="00B14D60" w:rsidP="00861A27">
            <w:pPr>
              <w:rPr>
                <w:rFonts w:ascii="Arial" w:hAnsi="Arial" w:cs="Arial"/>
                <w:sz w:val="20"/>
                <w:szCs w:val="20"/>
                <w:lang w:val="en-GB"/>
              </w:rPr>
            </w:pPr>
          </w:p>
        </w:tc>
        <w:tc>
          <w:tcPr>
            <w:tcW w:w="1275" w:type="dxa"/>
            <w:tcBorders>
              <w:top w:val="nil"/>
              <w:left w:val="nil"/>
              <w:bottom w:val="single" w:sz="4" w:space="0" w:color="auto"/>
              <w:right w:val="single" w:sz="8" w:space="0" w:color="auto"/>
            </w:tcBorders>
            <w:vAlign w:val="bottom"/>
          </w:tcPr>
          <w:p w14:paraId="0AEC69D7" w14:textId="77777777" w:rsidR="00861A27" w:rsidRDefault="00861A27" w:rsidP="00861A27">
            <w:pPr>
              <w:jc w:val="center"/>
              <w:rPr>
                <w:rFonts w:ascii="Arial" w:hAnsi="Arial" w:cs="Arial"/>
                <w:sz w:val="20"/>
                <w:szCs w:val="20"/>
                <w:lang w:val="en-GB"/>
              </w:rPr>
            </w:pPr>
            <w:r>
              <w:rPr>
                <w:rFonts w:ascii="Arial" w:hAnsi="Arial" w:cs="Arial"/>
                <w:sz w:val="20"/>
                <w:szCs w:val="20"/>
                <w:lang w:val="en-GB"/>
              </w:rPr>
              <w:t>V 3.0.0.2461</w:t>
            </w:r>
          </w:p>
          <w:p w14:paraId="184383C5" w14:textId="77777777" w:rsidR="00B14D60" w:rsidRDefault="00B14D60" w:rsidP="00861A27">
            <w:pPr>
              <w:jc w:val="center"/>
              <w:rPr>
                <w:rFonts w:ascii="Arial" w:hAnsi="Arial" w:cs="Arial"/>
                <w:sz w:val="20"/>
                <w:szCs w:val="20"/>
                <w:lang w:val="en-GB"/>
              </w:rPr>
            </w:pPr>
          </w:p>
          <w:p w14:paraId="62F8209C" w14:textId="77777777" w:rsidR="00B14D60" w:rsidRDefault="00B14D60" w:rsidP="00861A27">
            <w:pPr>
              <w:jc w:val="center"/>
              <w:rPr>
                <w:rFonts w:ascii="Arial" w:hAnsi="Arial" w:cs="Arial"/>
                <w:sz w:val="20"/>
                <w:szCs w:val="20"/>
                <w:lang w:val="en-GB"/>
              </w:rPr>
            </w:pPr>
          </w:p>
          <w:p w14:paraId="1F7B810E" w14:textId="77777777" w:rsidR="00B14D60" w:rsidRDefault="00B14D60" w:rsidP="00861A27">
            <w:pPr>
              <w:jc w:val="center"/>
              <w:rPr>
                <w:rFonts w:ascii="Arial" w:hAnsi="Arial" w:cs="Arial"/>
                <w:sz w:val="20"/>
                <w:szCs w:val="20"/>
                <w:lang w:val="en-GB"/>
              </w:rPr>
            </w:pPr>
          </w:p>
          <w:p w14:paraId="467B90EF" w14:textId="77777777" w:rsidR="00B14D60" w:rsidRDefault="00B14D60" w:rsidP="00861A27">
            <w:pPr>
              <w:jc w:val="center"/>
              <w:rPr>
                <w:rFonts w:ascii="Arial" w:hAnsi="Arial" w:cs="Arial"/>
                <w:sz w:val="20"/>
                <w:szCs w:val="20"/>
                <w:lang w:val="en-GB"/>
              </w:rPr>
            </w:pPr>
          </w:p>
          <w:p w14:paraId="34FCA216" w14:textId="77777777" w:rsidR="00B14D60" w:rsidRDefault="00B14D60" w:rsidP="00861A27">
            <w:pPr>
              <w:jc w:val="center"/>
              <w:rPr>
                <w:rFonts w:ascii="Arial" w:hAnsi="Arial" w:cs="Arial"/>
                <w:sz w:val="20"/>
                <w:szCs w:val="20"/>
                <w:lang w:val="en-GB"/>
              </w:rPr>
            </w:pPr>
          </w:p>
          <w:p w14:paraId="1AC05324" w14:textId="0D73F7F8" w:rsidR="00B14D60" w:rsidRDefault="00B14D60" w:rsidP="00861A27">
            <w:pPr>
              <w:jc w:val="center"/>
              <w:rPr>
                <w:rFonts w:ascii="Arial" w:hAnsi="Arial" w:cs="Arial"/>
                <w:sz w:val="20"/>
                <w:szCs w:val="20"/>
                <w:lang w:val="en-GB"/>
              </w:rPr>
            </w:pPr>
          </w:p>
        </w:tc>
      </w:tr>
      <w:tr w:rsidR="00861A27" w:rsidRPr="00E80419" w14:paraId="3C751CD5" w14:textId="77777777" w:rsidTr="00B14D60">
        <w:trPr>
          <w:trHeight w:val="510"/>
        </w:trPr>
        <w:tc>
          <w:tcPr>
            <w:tcW w:w="253" w:type="dxa"/>
            <w:tcBorders>
              <w:top w:val="nil"/>
              <w:left w:val="single" w:sz="8" w:space="0" w:color="auto"/>
              <w:bottom w:val="single" w:sz="4" w:space="0" w:color="auto"/>
              <w:right w:val="single" w:sz="4" w:space="0" w:color="auto"/>
            </w:tcBorders>
            <w:noWrap/>
            <w:vAlign w:val="bottom"/>
          </w:tcPr>
          <w:p w14:paraId="0FABECCC" w14:textId="77777777" w:rsidR="00861A27" w:rsidRPr="00E80419" w:rsidRDefault="00861A27" w:rsidP="00B14D60">
            <w:pPr>
              <w:spacing w:after="120"/>
              <w:jc w:val="center"/>
              <w:rPr>
                <w:rFonts w:ascii="Arial" w:hAnsi="Arial" w:cs="Arial"/>
                <w:sz w:val="20"/>
                <w:szCs w:val="20"/>
                <w:lang w:val="en-GB"/>
              </w:rPr>
            </w:pPr>
            <w:r>
              <w:rPr>
                <w:rFonts w:ascii="Arial" w:hAnsi="Arial" w:cs="Arial"/>
                <w:sz w:val="20"/>
                <w:szCs w:val="20"/>
                <w:lang w:val="en-GB"/>
              </w:rPr>
              <w:t>1</w:t>
            </w:r>
          </w:p>
        </w:tc>
        <w:tc>
          <w:tcPr>
            <w:tcW w:w="920" w:type="dxa"/>
            <w:tcBorders>
              <w:top w:val="nil"/>
              <w:left w:val="nil"/>
              <w:bottom w:val="single" w:sz="4" w:space="0" w:color="auto"/>
              <w:right w:val="single" w:sz="4" w:space="0" w:color="auto"/>
            </w:tcBorders>
            <w:noWrap/>
            <w:vAlign w:val="bottom"/>
          </w:tcPr>
          <w:p w14:paraId="51A8173D" w14:textId="77777777" w:rsidR="00861A27" w:rsidRPr="00E80419" w:rsidRDefault="00861A27" w:rsidP="00B14D60">
            <w:pPr>
              <w:spacing w:after="120"/>
              <w:jc w:val="center"/>
              <w:rPr>
                <w:rFonts w:ascii="Arial" w:hAnsi="Arial" w:cs="Arial"/>
                <w:sz w:val="20"/>
                <w:szCs w:val="20"/>
                <w:lang w:val="en-GB"/>
              </w:rPr>
            </w:pPr>
            <w:r>
              <w:rPr>
                <w:rFonts w:ascii="Arial" w:hAnsi="Arial" w:cs="Arial"/>
                <w:sz w:val="20"/>
                <w:szCs w:val="20"/>
                <w:lang w:val="en-GB"/>
              </w:rPr>
              <w:t>1.0.2121</w:t>
            </w:r>
          </w:p>
        </w:tc>
        <w:tc>
          <w:tcPr>
            <w:tcW w:w="1144" w:type="dxa"/>
            <w:tcBorders>
              <w:top w:val="nil"/>
              <w:left w:val="nil"/>
              <w:bottom w:val="single" w:sz="4" w:space="0" w:color="auto"/>
              <w:right w:val="single" w:sz="4" w:space="0" w:color="auto"/>
            </w:tcBorders>
            <w:vAlign w:val="bottom"/>
          </w:tcPr>
          <w:p w14:paraId="389063CA" w14:textId="77777777" w:rsidR="00861A27" w:rsidRPr="00E80419" w:rsidRDefault="00AC1319" w:rsidP="00B14D60">
            <w:pPr>
              <w:spacing w:after="120"/>
              <w:jc w:val="center"/>
              <w:rPr>
                <w:rFonts w:ascii="Arial" w:hAnsi="Arial" w:cs="Arial"/>
                <w:sz w:val="20"/>
                <w:szCs w:val="20"/>
                <w:lang w:val="en-GB"/>
              </w:rPr>
            </w:pPr>
            <w:r>
              <w:rPr>
                <w:rFonts w:ascii="Arial" w:hAnsi="Arial" w:cs="Arial"/>
                <w:sz w:val="20"/>
                <w:szCs w:val="20"/>
                <w:lang w:val="en-GB"/>
              </w:rPr>
              <w:t>19</w:t>
            </w:r>
            <w:r w:rsidR="00861A27">
              <w:rPr>
                <w:rFonts w:ascii="Arial" w:hAnsi="Arial" w:cs="Arial"/>
                <w:sz w:val="20"/>
                <w:szCs w:val="20"/>
                <w:lang w:val="en-GB"/>
              </w:rPr>
              <w:t>.0</w:t>
            </w:r>
            <w:r>
              <w:rPr>
                <w:rFonts w:ascii="Arial" w:hAnsi="Arial" w:cs="Arial"/>
                <w:sz w:val="20"/>
                <w:szCs w:val="20"/>
                <w:lang w:val="en-GB"/>
              </w:rPr>
              <w:t>7</w:t>
            </w:r>
            <w:r w:rsidR="00861A27">
              <w:rPr>
                <w:rFonts w:ascii="Arial" w:hAnsi="Arial" w:cs="Arial"/>
                <w:sz w:val="20"/>
                <w:szCs w:val="20"/>
                <w:lang w:val="en-GB"/>
              </w:rPr>
              <w:t>.2016</w:t>
            </w:r>
          </w:p>
        </w:tc>
        <w:tc>
          <w:tcPr>
            <w:tcW w:w="4633" w:type="dxa"/>
            <w:tcBorders>
              <w:top w:val="nil"/>
              <w:left w:val="nil"/>
              <w:bottom w:val="single" w:sz="4" w:space="0" w:color="auto"/>
              <w:right w:val="single" w:sz="4" w:space="0" w:color="auto"/>
            </w:tcBorders>
            <w:vAlign w:val="bottom"/>
          </w:tcPr>
          <w:p w14:paraId="1651140D" w14:textId="77777777" w:rsidR="00861A27" w:rsidRPr="006F733A" w:rsidRDefault="00861A27" w:rsidP="00B14D60">
            <w:pPr>
              <w:spacing w:after="120"/>
              <w:rPr>
                <w:rFonts w:ascii="Arial" w:hAnsi="Arial" w:cs="Arial"/>
                <w:sz w:val="20"/>
                <w:szCs w:val="20"/>
                <w:lang w:val="en-GB"/>
              </w:rPr>
            </w:pPr>
            <w:r>
              <w:rPr>
                <w:rFonts w:ascii="Arial" w:hAnsi="Arial" w:cs="Arial"/>
                <w:sz w:val="20"/>
                <w:szCs w:val="20"/>
                <w:lang w:val="en-GB"/>
              </w:rPr>
              <w:t>Bug fixes</w:t>
            </w:r>
          </w:p>
        </w:tc>
        <w:tc>
          <w:tcPr>
            <w:tcW w:w="847" w:type="dxa"/>
            <w:tcBorders>
              <w:top w:val="nil"/>
              <w:left w:val="nil"/>
              <w:bottom w:val="single" w:sz="4" w:space="0" w:color="auto"/>
              <w:right w:val="single" w:sz="8" w:space="0" w:color="auto"/>
            </w:tcBorders>
            <w:vAlign w:val="bottom"/>
          </w:tcPr>
          <w:p w14:paraId="3F7AFE21" w14:textId="77777777" w:rsidR="00861A27" w:rsidRPr="00E80419" w:rsidRDefault="00861A27" w:rsidP="00B14D60">
            <w:pPr>
              <w:spacing w:after="120"/>
              <w:rPr>
                <w:rFonts w:ascii="Arial" w:hAnsi="Arial" w:cs="Arial"/>
                <w:sz w:val="20"/>
                <w:szCs w:val="20"/>
                <w:lang w:val="en-GB"/>
              </w:rPr>
            </w:pPr>
            <w:r>
              <w:rPr>
                <w:rFonts w:ascii="Arial" w:hAnsi="Arial" w:cs="Arial"/>
                <w:sz w:val="20"/>
                <w:szCs w:val="20"/>
                <w:lang w:val="en-GB"/>
              </w:rPr>
              <w:t>HW2_3</w:t>
            </w:r>
          </w:p>
        </w:tc>
        <w:tc>
          <w:tcPr>
            <w:tcW w:w="1275" w:type="dxa"/>
            <w:tcBorders>
              <w:top w:val="nil"/>
              <w:left w:val="nil"/>
              <w:bottom w:val="single" w:sz="4" w:space="0" w:color="auto"/>
              <w:right w:val="single" w:sz="8" w:space="0" w:color="auto"/>
            </w:tcBorders>
            <w:vAlign w:val="center"/>
          </w:tcPr>
          <w:p w14:paraId="6C7415CC" w14:textId="77777777" w:rsidR="00861A27" w:rsidRPr="00E80419" w:rsidRDefault="00861A27" w:rsidP="00861A27">
            <w:pPr>
              <w:jc w:val="center"/>
              <w:rPr>
                <w:rFonts w:ascii="Arial" w:hAnsi="Arial" w:cs="Arial"/>
                <w:sz w:val="20"/>
                <w:szCs w:val="20"/>
                <w:lang w:val="en-GB"/>
              </w:rPr>
            </w:pPr>
            <w:r>
              <w:rPr>
                <w:rFonts w:ascii="Arial" w:hAnsi="Arial" w:cs="Arial"/>
                <w:sz w:val="20"/>
                <w:szCs w:val="20"/>
                <w:lang w:val="en-GB"/>
              </w:rPr>
              <w:t>V 3.0.0.2363</w:t>
            </w:r>
          </w:p>
        </w:tc>
      </w:tr>
    </w:tbl>
    <w:p w14:paraId="73DFFC9B" w14:textId="77777777" w:rsidR="00861A27" w:rsidRDefault="00861A27" w:rsidP="00861A27">
      <w:pPr>
        <w:pStyle w:val="PlainText"/>
        <w:pBdr>
          <w:bottom w:val="double" w:sz="6" w:space="1" w:color="auto"/>
        </w:pBdr>
        <w:rPr>
          <w:rFonts w:ascii="Arial" w:hAnsi="Arial" w:cs="Arial"/>
          <w:caps/>
          <w:lang w:val="en-GB"/>
        </w:rPr>
      </w:pPr>
    </w:p>
    <w:p w14:paraId="428EA0D6" w14:textId="77777777" w:rsidR="0009325B" w:rsidRDefault="0009325B" w:rsidP="00861A27">
      <w:pPr>
        <w:pStyle w:val="PlainText"/>
        <w:pBdr>
          <w:bottom w:val="double" w:sz="6" w:space="1" w:color="auto"/>
        </w:pBdr>
        <w:rPr>
          <w:rFonts w:ascii="Arial" w:hAnsi="Arial" w:cs="Arial"/>
          <w:caps/>
          <w:lang w:val="en-GB"/>
        </w:rPr>
      </w:pPr>
    </w:p>
    <w:p w14:paraId="14D974A3" w14:textId="77777777" w:rsidR="0009325B" w:rsidRDefault="0009325B" w:rsidP="00861A27">
      <w:pPr>
        <w:pStyle w:val="PlainText"/>
        <w:pBdr>
          <w:bottom w:val="double" w:sz="6" w:space="1" w:color="auto"/>
        </w:pBdr>
        <w:rPr>
          <w:rFonts w:ascii="Arial" w:hAnsi="Arial" w:cs="Arial"/>
          <w:caps/>
          <w:lang w:val="en-GB"/>
        </w:rPr>
      </w:pPr>
    </w:p>
    <w:p w14:paraId="30562960" w14:textId="77777777" w:rsidR="00861A27" w:rsidRPr="0009325B" w:rsidRDefault="00861A27" w:rsidP="00861A27">
      <w:pPr>
        <w:rPr>
          <w:rFonts w:ascii="Arial" w:hAnsi="Arial" w:cs="Arial"/>
          <w:b/>
          <w:bCs/>
          <w:lang w:val="en-GB"/>
        </w:rPr>
      </w:pPr>
      <w:r w:rsidRPr="0009325B">
        <w:rPr>
          <w:rFonts w:ascii="Arial" w:hAnsi="Arial" w:cs="Arial"/>
          <w:b/>
          <w:bCs/>
          <w:lang w:val="en-GB"/>
        </w:rPr>
        <w:t>INSTALLATION PROCEDURE:</w:t>
      </w:r>
    </w:p>
    <w:p w14:paraId="747E1054" w14:textId="77777777" w:rsidR="00861A27" w:rsidRPr="0009325B" w:rsidRDefault="00861A27" w:rsidP="00861A27">
      <w:pPr>
        <w:rPr>
          <w:rFonts w:ascii="Arial" w:hAnsi="Arial" w:cs="Arial"/>
          <w:lang w:val="en-GB"/>
        </w:rPr>
      </w:pPr>
    </w:p>
    <w:p w14:paraId="23455928" w14:textId="77777777" w:rsidR="00861A27" w:rsidRPr="0009325B" w:rsidRDefault="00861A27" w:rsidP="00861A27">
      <w:pPr>
        <w:autoSpaceDE w:val="0"/>
        <w:autoSpaceDN w:val="0"/>
        <w:adjustRightInd w:val="0"/>
        <w:rPr>
          <w:rFonts w:ascii="ArialMT" w:hAnsi="ArialMT" w:cs="ArialMT"/>
          <w:lang w:val="en-GB"/>
        </w:rPr>
      </w:pPr>
      <w:r w:rsidRPr="0009325B">
        <w:rPr>
          <w:rFonts w:ascii="ArialMT" w:hAnsi="ArialMT" w:cs="ArialMT"/>
          <w:lang w:val="en-GB"/>
        </w:rPr>
        <w:t xml:space="preserve">The instrument can be upgraded from a PC via the RS232 or USB communication port. This enables to keep the instrument up to date even if the standards or regulations change. The firmware upgrade requires internet access and can be carried out from the </w:t>
      </w:r>
      <w:r w:rsidRPr="0009325B">
        <w:rPr>
          <w:rFonts w:ascii="Arial" w:hAnsi="Arial" w:cs="Arial"/>
          <w:b/>
          <w:bCs/>
          <w:i/>
          <w:iCs/>
          <w:lang w:val="en-GB"/>
        </w:rPr>
        <w:t xml:space="preserve">PowerView3 </w:t>
      </w:r>
      <w:r w:rsidRPr="0009325B">
        <w:rPr>
          <w:rFonts w:ascii="ArialMT" w:hAnsi="ArialMT" w:cs="ArialMT"/>
          <w:lang w:val="en-GB"/>
        </w:rPr>
        <w:t xml:space="preserve">software with a help of special upgrading software – </w:t>
      </w:r>
      <w:proofErr w:type="spellStart"/>
      <w:r w:rsidRPr="0009325B">
        <w:rPr>
          <w:rFonts w:ascii="Arial" w:hAnsi="Arial" w:cs="Arial"/>
          <w:b/>
          <w:bCs/>
          <w:i/>
          <w:iCs/>
          <w:lang w:val="en-GB"/>
        </w:rPr>
        <w:t>FlashMe</w:t>
      </w:r>
      <w:proofErr w:type="spellEnd"/>
      <w:r w:rsidRPr="0009325B">
        <w:rPr>
          <w:rFonts w:ascii="Arial" w:hAnsi="Arial" w:cs="Arial"/>
          <w:b/>
          <w:bCs/>
          <w:i/>
          <w:iCs/>
          <w:lang w:val="en-GB"/>
        </w:rPr>
        <w:t xml:space="preserve"> </w:t>
      </w:r>
      <w:r w:rsidRPr="0009325B">
        <w:rPr>
          <w:rFonts w:ascii="ArialMT" w:hAnsi="ArialMT" w:cs="ArialMT"/>
          <w:lang w:val="en-GB"/>
        </w:rPr>
        <w:t xml:space="preserve">which will guide you through the upgrading procedure. For more information refer to </w:t>
      </w:r>
      <w:proofErr w:type="spellStart"/>
      <w:r w:rsidRPr="0009325B">
        <w:rPr>
          <w:rFonts w:ascii="ArialMT" w:hAnsi="ArialMT" w:cs="ArialMT"/>
          <w:lang w:val="en-GB"/>
        </w:rPr>
        <w:t>PowerView</w:t>
      </w:r>
      <w:proofErr w:type="spellEnd"/>
      <w:r w:rsidRPr="0009325B">
        <w:rPr>
          <w:rFonts w:ascii="ArialMT" w:hAnsi="ArialMT" w:cs="ArialMT"/>
          <w:lang w:val="en-GB"/>
        </w:rPr>
        <w:t xml:space="preserve"> Help file.</w:t>
      </w:r>
    </w:p>
    <w:p w14:paraId="10081C47" w14:textId="77777777" w:rsidR="00861A27" w:rsidRDefault="00861A27" w:rsidP="00861A27">
      <w:pPr>
        <w:pStyle w:val="PlainText"/>
        <w:pBdr>
          <w:bottom w:val="double" w:sz="6" w:space="1" w:color="auto"/>
        </w:pBdr>
        <w:rPr>
          <w:rFonts w:ascii="Arial" w:hAnsi="Arial" w:cs="Arial"/>
          <w:caps/>
          <w:sz w:val="24"/>
          <w:szCs w:val="24"/>
          <w:lang w:val="en-GB"/>
        </w:rPr>
      </w:pPr>
    </w:p>
    <w:p w14:paraId="755C5A44" w14:textId="77777777" w:rsidR="0009325B" w:rsidRPr="0009325B" w:rsidRDefault="0009325B" w:rsidP="00861A27">
      <w:pPr>
        <w:pStyle w:val="PlainText"/>
        <w:pBdr>
          <w:bottom w:val="double" w:sz="6" w:space="1" w:color="auto"/>
        </w:pBdr>
        <w:rPr>
          <w:rFonts w:ascii="Arial" w:hAnsi="Arial" w:cs="Arial"/>
          <w:caps/>
          <w:sz w:val="24"/>
          <w:szCs w:val="24"/>
          <w:lang w:val="en-GB"/>
        </w:rPr>
      </w:pPr>
    </w:p>
    <w:p w14:paraId="620F8E05" w14:textId="77777777" w:rsidR="00861A27" w:rsidRPr="0009325B" w:rsidRDefault="00861A27" w:rsidP="00861A27">
      <w:pPr>
        <w:rPr>
          <w:rFonts w:ascii="Arial" w:hAnsi="Arial" w:cs="Arial"/>
          <w:b/>
          <w:bCs/>
          <w:lang w:val="en-GB"/>
        </w:rPr>
      </w:pPr>
      <w:r w:rsidRPr="0009325B">
        <w:rPr>
          <w:rFonts w:ascii="Arial" w:hAnsi="Arial" w:cs="Arial"/>
          <w:b/>
          <w:bCs/>
          <w:lang w:val="en-GB"/>
        </w:rPr>
        <w:t>COMPANY DATA:</w:t>
      </w:r>
    </w:p>
    <w:p w14:paraId="09C83A13" w14:textId="77777777" w:rsidR="00861A27" w:rsidRPr="0009325B" w:rsidRDefault="00861A27" w:rsidP="00861A27">
      <w:pPr>
        <w:pStyle w:val="PlainText"/>
        <w:rPr>
          <w:rFonts w:ascii="Arial" w:hAnsi="Arial" w:cs="Arial"/>
          <w:sz w:val="24"/>
          <w:szCs w:val="24"/>
          <w:lang w:val="en-GB"/>
        </w:rPr>
      </w:pPr>
    </w:p>
    <w:p w14:paraId="61689FBA" w14:textId="77777777" w:rsidR="00861A27" w:rsidRPr="0009325B" w:rsidRDefault="00861A27" w:rsidP="00861A27">
      <w:pPr>
        <w:pStyle w:val="PlainText"/>
        <w:rPr>
          <w:rFonts w:ascii="Arial" w:hAnsi="Arial" w:cs="Arial"/>
          <w:sz w:val="24"/>
          <w:szCs w:val="24"/>
          <w:lang w:val="en-GB"/>
        </w:rPr>
      </w:pPr>
      <w:proofErr w:type="gramStart"/>
      <w:r w:rsidRPr="0009325B">
        <w:rPr>
          <w:rFonts w:ascii="Arial" w:hAnsi="Arial" w:cs="Arial"/>
          <w:sz w:val="24"/>
          <w:szCs w:val="24"/>
          <w:lang w:val="en-GB"/>
        </w:rPr>
        <w:t xml:space="preserve">METREL </w:t>
      </w:r>
      <w:proofErr w:type="spellStart"/>
      <w:r w:rsidRPr="0009325B">
        <w:rPr>
          <w:rFonts w:ascii="Arial" w:hAnsi="Arial" w:cs="Arial"/>
          <w:sz w:val="24"/>
          <w:szCs w:val="24"/>
          <w:lang w:val="en-GB"/>
        </w:rPr>
        <w:t>d.d</w:t>
      </w:r>
      <w:proofErr w:type="spellEnd"/>
      <w:r w:rsidRPr="0009325B">
        <w:rPr>
          <w:rFonts w:ascii="Arial" w:hAnsi="Arial" w:cs="Arial"/>
          <w:sz w:val="24"/>
          <w:szCs w:val="24"/>
          <w:lang w:val="en-GB"/>
        </w:rPr>
        <w:t>.</w:t>
      </w:r>
      <w:proofErr w:type="gramEnd"/>
    </w:p>
    <w:p w14:paraId="05C47E96" w14:textId="77777777" w:rsidR="00861A27" w:rsidRPr="0009325B" w:rsidRDefault="00861A27" w:rsidP="00861A27">
      <w:pPr>
        <w:pStyle w:val="PlainText"/>
        <w:rPr>
          <w:rFonts w:ascii="Arial" w:hAnsi="Arial" w:cs="Arial"/>
          <w:sz w:val="24"/>
          <w:szCs w:val="24"/>
          <w:lang w:val="en-GB"/>
        </w:rPr>
      </w:pPr>
      <w:r w:rsidRPr="0009325B">
        <w:rPr>
          <w:rFonts w:ascii="Arial" w:hAnsi="Arial" w:cs="Arial"/>
          <w:sz w:val="24"/>
          <w:szCs w:val="24"/>
          <w:lang w:val="en-GB"/>
        </w:rPr>
        <w:t xml:space="preserve">Measuring and Regulation Equipment Manufacturer </w:t>
      </w:r>
    </w:p>
    <w:p w14:paraId="5E38F610" w14:textId="77777777" w:rsidR="00861A27" w:rsidRPr="0009325B" w:rsidRDefault="00861A27" w:rsidP="00861A27">
      <w:pPr>
        <w:pStyle w:val="PlainText"/>
        <w:rPr>
          <w:rFonts w:ascii="Arial" w:hAnsi="Arial" w:cs="Arial"/>
          <w:sz w:val="24"/>
          <w:szCs w:val="24"/>
          <w:lang w:val="en-GB"/>
        </w:rPr>
      </w:pPr>
    </w:p>
    <w:p w14:paraId="4A44BF25" w14:textId="77777777" w:rsidR="00861A27" w:rsidRPr="0009325B" w:rsidRDefault="00861A27" w:rsidP="00861A27">
      <w:pPr>
        <w:pStyle w:val="PlainText"/>
        <w:rPr>
          <w:rFonts w:ascii="Arial" w:hAnsi="Arial" w:cs="Arial"/>
          <w:sz w:val="24"/>
          <w:szCs w:val="24"/>
          <w:lang w:val="es-UY"/>
        </w:rPr>
      </w:pPr>
      <w:proofErr w:type="spellStart"/>
      <w:r w:rsidRPr="0009325B">
        <w:rPr>
          <w:rFonts w:ascii="Arial" w:hAnsi="Arial" w:cs="Arial"/>
          <w:sz w:val="24"/>
          <w:szCs w:val="24"/>
          <w:lang w:val="es-UY"/>
        </w:rPr>
        <w:t>Ljubljanska</w:t>
      </w:r>
      <w:proofErr w:type="spellEnd"/>
      <w:r w:rsidRPr="0009325B">
        <w:rPr>
          <w:rFonts w:ascii="Arial" w:hAnsi="Arial" w:cs="Arial"/>
          <w:sz w:val="24"/>
          <w:szCs w:val="24"/>
          <w:lang w:val="es-UY"/>
        </w:rPr>
        <w:t xml:space="preserve"> 77</w:t>
      </w:r>
    </w:p>
    <w:p w14:paraId="4A65C788" w14:textId="77777777" w:rsidR="00861A27" w:rsidRPr="0009325B" w:rsidRDefault="00861A27" w:rsidP="00861A27">
      <w:pPr>
        <w:pStyle w:val="PlainText"/>
        <w:rPr>
          <w:rFonts w:ascii="Arial" w:hAnsi="Arial" w:cs="Arial"/>
          <w:sz w:val="24"/>
          <w:szCs w:val="24"/>
          <w:lang w:val="es-UY"/>
        </w:rPr>
      </w:pPr>
      <w:r w:rsidRPr="0009325B">
        <w:rPr>
          <w:rFonts w:ascii="Arial" w:hAnsi="Arial" w:cs="Arial"/>
          <w:sz w:val="24"/>
          <w:szCs w:val="24"/>
          <w:lang w:val="es-UY"/>
        </w:rPr>
        <w:t xml:space="preserve">SI-1354 </w:t>
      </w:r>
      <w:proofErr w:type="spellStart"/>
      <w:r w:rsidRPr="0009325B">
        <w:rPr>
          <w:rFonts w:ascii="Arial" w:hAnsi="Arial" w:cs="Arial"/>
          <w:sz w:val="24"/>
          <w:szCs w:val="24"/>
          <w:lang w:val="es-UY"/>
        </w:rPr>
        <w:t>Horjul</w:t>
      </w:r>
      <w:proofErr w:type="spellEnd"/>
    </w:p>
    <w:p w14:paraId="3DA4851F" w14:textId="77777777" w:rsidR="00861A27" w:rsidRPr="0009325B" w:rsidRDefault="00861A27" w:rsidP="00861A27">
      <w:pPr>
        <w:pStyle w:val="PlainText"/>
        <w:rPr>
          <w:rFonts w:ascii="Arial" w:hAnsi="Arial" w:cs="Arial"/>
          <w:sz w:val="24"/>
          <w:szCs w:val="24"/>
          <w:lang w:val="es-UY"/>
        </w:rPr>
      </w:pPr>
    </w:p>
    <w:p w14:paraId="6B93D27F" w14:textId="77777777" w:rsidR="00861A27" w:rsidRPr="0009325B" w:rsidRDefault="00861A27" w:rsidP="00861A27">
      <w:pPr>
        <w:pStyle w:val="PlainText"/>
        <w:rPr>
          <w:rFonts w:ascii="Arial" w:hAnsi="Arial" w:cs="Arial"/>
          <w:sz w:val="24"/>
          <w:szCs w:val="24"/>
          <w:lang w:val="es-UY"/>
        </w:rPr>
      </w:pPr>
      <w:r w:rsidRPr="0009325B">
        <w:rPr>
          <w:rFonts w:ascii="Arial" w:hAnsi="Arial" w:cs="Arial"/>
          <w:sz w:val="24"/>
          <w:szCs w:val="24"/>
          <w:lang w:val="es-UY"/>
        </w:rPr>
        <w:t>Tel: + 386 (0)1 75 58 200</w:t>
      </w:r>
    </w:p>
    <w:p w14:paraId="20FF42FB" w14:textId="77777777" w:rsidR="00861A27" w:rsidRPr="0009325B" w:rsidRDefault="00861A27" w:rsidP="00861A27">
      <w:pPr>
        <w:pStyle w:val="PlainText"/>
        <w:rPr>
          <w:rFonts w:ascii="Arial" w:hAnsi="Arial" w:cs="Arial"/>
          <w:sz w:val="24"/>
          <w:szCs w:val="24"/>
          <w:lang w:val="es-UY"/>
        </w:rPr>
      </w:pPr>
      <w:r w:rsidRPr="0009325B">
        <w:rPr>
          <w:rFonts w:ascii="Arial" w:hAnsi="Arial" w:cs="Arial"/>
          <w:sz w:val="24"/>
          <w:szCs w:val="24"/>
          <w:lang w:val="es-UY"/>
        </w:rPr>
        <w:t>Fax: + 386 (0)1 75 49 226</w:t>
      </w:r>
    </w:p>
    <w:p w14:paraId="7BB95FF0" w14:textId="77777777" w:rsidR="00861A27" w:rsidRPr="0009325B" w:rsidRDefault="00861A27" w:rsidP="00861A27">
      <w:pPr>
        <w:pStyle w:val="PlainText"/>
        <w:rPr>
          <w:rFonts w:ascii="Arial" w:hAnsi="Arial" w:cs="Arial"/>
          <w:sz w:val="24"/>
          <w:szCs w:val="24"/>
          <w:lang w:val="pt-PT"/>
        </w:rPr>
      </w:pPr>
      <w:r w:rsidRPr="0009325B">
        <w:rPr>
          <w:rFonts w:ascii="Arial" w:hAnsi="Arial" w:cs="Arial"/>
          <w:sz w:val="24"/>
          <w:szCs w:val="24"/>
          <w:lang w:val="pt-PT"/>
        </w:rPr>
        <w:t>E-mail: metrel@metrel.si</w:t>
      </w:r>
    </w:p>
    <w:p w14:paraId="2119723B" w14:textId="5E43495B" w:rsidR="00AC3EED" w:rsidRDefault="00861A27" w:rsidP="0009325B">
      <w:pPr>
        <w:pStyle w:val="PlainText"/>
      </w:pPr>
      <w:r w:rsidRPr="0009325B">
        <w:rPr>
          <w:rFonts w:ascii="Arial" w:hAnsi="Arial" w:cs="Arial"/>
          <w:sz w:val="24"/>
          <w:szCs w:val="24"/>
          <w:lang w:val="pt-PT"/>
        </w:rPr>
        <w:t>http://www.metrel.si</w:t>
      </w:r>
      <w:bookmarkStart w:id="1" w:name="_GoBack"/>
      <w:bookmarkEnd w:id="1"/>
    </w:p>
    <w:sectPr w:rsidR="00AC3EED" w:rsidSect="00E53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308DD"/>
    <w:multiLevelType w:val="hybridMultilevel"/>
    <w:tmpl w:val="5734C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1F0743B"/>
    <w:multiLevelType w:val="hybridMultilevel"/>
    <w:tmpl w:val="DF1E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27"/>
    <w:rsid w:val="00033521"/>
    <w:rsid w:val="00051D69"/>
    <w:rsid w:val="0007560E"/>
    <w:rsid w:val="0009325B"/>
    <w:rsid w:val="0015608B"/>
    <w:rsid w:val="00385D05"/>
    <w:rsid w:val="00537FAC"/>
    <w:rsid w:val="006856C4"/>
    <w:rsid w:val="00771878"/>
    <w:rsid w:val="00861A27"/>
    <w:rsid w:val="008A7A18"/>
    <w:rsid w:val="00943D09"/>
    <w:rsid w:val="00953447"/>
    <w:rsid w:val="00953926"/>
    <w:rsid w:val="00AC1319"/>
    <w:rsid w:val="00AC3EED"/>
    <w:rsid w:val="00B14D60"/>
    <w:rsid w:val="00D00075"/>
    <w:rsid w:val="00E87766"/>
    <w:rsid w:val="00F4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27"/>
    <w:pPr>
      <w:spacing w:after="0" w:line="240" w:lineRule="auto"/>
    </w:pPr>
    <w:rPr>
      <w:rFonts w:ascii="Times New Roman" w:eastAsia="Times New Roman" w:hAnsi="Times New Roman" w:cs="Times New Roman"/>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1A27"/>
    <w:rPr>
      <w:rFonts w:ascii="Courier New" w:hAnsi="Courier New" w:cs="Courier New"/>
      <w:sz w:val="20"/>
      <w:szCs w:val="20"/>
    </w:rPr>
  </w:style>
  <w:style w:type="character" w:customStyle="1" w:styleId="PlainTextChar">
    <w:name w:val="Plain Text Char"/>
    <w:basedOn w:val="DefaultParagraphFont"/>
    <w:link w:val="PlainText"/>
    <w:rsid w:val="00861A27"/>
    <w:rPr>
      <w:rFonts w:ascii="Courier New" w:eastAsia="Times New Roman" w:hAnsi="Courier New" w:cs="Courier New"/>
      <w:sz w:val="20"/>
      <w:szCs w:val="20"/>
      <w:lang w:val="sl-SI" w:eastAsia="sl-SI"/>
    </w:rPr>
  </w:style>
  <w:style w:type="paragraph" w:styleId="ListParagraph">
    <w:name w:val="List Paragraph"/>
    <w:basedOn w:val="Normal"/>
    <w:uiPriority w:val="34"/>
    <w:qFormat/>
    <w:rsid w:val="00861A27"/>
    <w:pPr>
      <w:ind w:left="720"/>
      <w:contextualSpacing/>
    </w:pPr>
  </w:style>
  <w:style w:type="paragraph" w:styleId="BalloonText">
    <w:name w:val="Balloon Text"/>
    <w:basedOn w:val="Normal"/>
    <w:link w:val="BalloonTextChar"/>
    <w:rsid w:val="00B14D60"/>
    <w:rPr>
      <w:rFonts w:ascii="Tahoma" w:hAnsi="Tahoma" w:cs="Tahoma"/>
      <w:sz w:val="16"/>
      <w:szCs w:val="16"/>
    </w:rPr>
  </w:style>
  <w:style w:type="character" w:customStyle="1" w:styleId="BalloonTextChar">
    <w:name w:val="Balloon Text Char"/>
    <w:basedOn w:val="DefaultParagraphFont"/>
    <w:link w:val="BalloonText"/>
    <w:rsid w:val="00B14D60"/>
    <w:rPr>
      <w:rFonts w:ascii="Tahoma" w:eastAsia="Times New Roman" w:hAnsi="Tahoma" w:cs="Tahoma"/>
      <w:sz w:val="16"/>
      <w:szCs w:val="16"/>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27"/>
    <w:pPr>
      <w:spacing w:after="0" w:line="240" w:lineRule="auto"/>
    </w:pPr>
    <w:rPr>
      <w:rFonts w:ascii="Times New Roman" w:eastAsia="Times New Roman" w:hAnsi="Times New Roman" w:cs="Times New Roman"/>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1A27"/>
    <w:rPr>
      <w:rFonts w:ascii="Courier New" w:hAnsi="Courier New" w:cs="Courier New"/>
      <w:sz w:val="20"/>
      <w:szCs w:val="20"/>
    </w:rPr>
  </w:style>
  <w:style w:type="character" w:customStyle="1" w:styleId="PlainTextChar">
    <w:name w:val="Plain Text Char"/>
    <w:basedOn w:val="DefaultParagraphFont"/>
    <w:link w:val="PlainText"/>
    <w:rsid w:val="00861A27"/>
    <w:rPr>
      <w:rFonts w:ascii="Courier New" w:eastAsia="Times New Roman" w:hAnsi="Courier New" w:cs="Courier New"/>
      <w:sz w:val="20"/>
      <w:szCs w:val="20"/>
      <w:lang w:val="sl-SI" w:eastAsia="sl-SI"/>
    </w:rPr>
  </w:style>
  <w:style w:type="paragraph" w:styleId="ListParagraph">
    <w:name w:val="List Paragraph"/>
    <w:basedOn w:val="Normal"/>
    <w:uiPriority w:val="34"/>
    <w:qFormat/>
    <w:rsid w:val="00861A27"/>
    <w:pPr>
      <w:ind w:left="720"/>
      <w:contextualSpacing/>
    </w:pPr>
  </w:style>
  <w:style w:type="paragraph" w:styleId="BalloonText">
    <w:name w:val="Balloon Text"/>
    <w:basedOn w:val="Normal"/>
    <w:link w:val="BalloonTextChar"/>
    <w:rsid w:val="00B14D60"/>
    <w:rPr>
      <w:rFonts w:ascii="Tahoma" w:hAnsi="Tahoma" w:cs="Tahoma"/>
      <w:sz w:val="16"/>
      <w:szCs w:val="16"/>
    </w:rPr>
  </w:style>
  <w:style w:type="character" w:customStyle="1" w:styleId="BalloonTextChar">
    <w:name w:val="Balloon Text Char"/>
    <w:basedOn w:val="DefaultParagraphFont"/>
    <w:link w:val="BalloonText"/>
    <w:rsid w:val="00B14D60"/>
    <w:rPr>
      <w:rFonts w:ascii="Tahoma" w:eastAsia="Times New Roman"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1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 Godina</dc:creator>
  <cp:lastModifiedBy>Dolinar teh. ur. Damijan</cp:lastModifiedBy>
  <cp:revision>21</cp:revision>
  <cp:lastPrinted>2019-09-10T07:40:00Z</cp:lastPrinted>
  <dcterms:created xsi:type="dcterms:W3CDTF">2017-02-07T08:55:00Z</dcterms:created>
  <dcterms:modified xsi:type="dcterms:W3CDTF">2019-09-10T07:40:00Z</dcterms:modified>
</cp:coreProperties>
</file>